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E7" w:rsidRDefault="000C37E7" w:rsidP="005B040F">
      <w:pPr>
        <w:tabs>
          <w:tab w:val="left" w:pos="5400"/>
        </w:tabs>
        <w:jc w:val="right"/>
        <w:rPr>
          <w:b/>
          <w:szCs w:val="28"/>
        </w:rPr>
      </w:pP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 xml:space="preserve">к </w:t>
      </w:r>
      <w:r w:rsidR="00E859EA">
        <w:rPr>
          <w:szCs w:val="28"/>
        </w:rPr>
        <w:t>Техническому заданию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EB0967" w:rsidRPr="00431754" w:rsidRDefault="00EB0967" w:rsidP="00D169E5">
      <w:pPr>
        <w:tabs>
          <w:tab w:val="left" w:pos="5400"/>
        </w:tabs>
        <w:contextualSpacing/>
        <w:jc w:val="center"/>
        <w:rPr>
          <w:rFonts w:ascii="Calibri" w:eastAsia="Calibri" w:hAnsi="Calibri"/>
          <w:i/>
          <w:szCs w:val="28"/>
          <w:lang w:eastAsia="en-US"/>
        </w:rPr>
      </w:pPr>
    </w:p>
    <w:p w:rsidR="00510646" w:rsidRDefault="00EB0967" w:rsidP="00D169E5">
      <w:pPr>
        <w:tabs>
          <w:tab w:val="left" w:pos="5400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 «Уртуйское». </w:t>
      </w:r>
      <w:r w:rsidR="00C02D57">
        <w:rPr>
          <w:b/>
          <w:sz w:val="28"/>
          <w:szCs w:val="28"/>
        </w:rPr>
        <w:t>Организаци</w:t>
      </w:r>
      <w:r w:rsidR="00A50F46">
        <w:rPr>
          <w:b/>
          <w:sz w:val="28"/>
          <w:szCs w:val="28"/>
        </w:rPr>
        <w:t>я</w:t>
      </w:r>
      <w:r w:rsidR="00C02D57">
        <w:rPr>
          <w:b/>
          <w:sz w:val="28"/>
          <w:szCs w:val="28"/>
        </w:rPr>
        <w:t xml:space="preserve"> </w:t>
      </w:r>
      <w:r w:rsidR="00C77B96">
        <w:rPr>
          <w:b/>
          <w:sz w:val="28"/>
          <w:szCs w:val="28"/>
        </w:rPr>
        <w:t xml:space="preserve">транспортных услуг </w:t>
      </w:r>
      <w:proofErr w:type="gramStart"/>
      <w:r w:rsidR="005E2699">
        <w:rPr>
          <w:b/>
          <w:sz w:val="28"/>
          <w:szCs w:val="28"/>
        </w:rPr>
        <w:t>хозяйственными</w:t>
      </w:r>
      <w:proofErr w:type="gramEnd"/>
      <w:r w:rsidR="005E2699">
        <w:rPr>
          <w:b/>
          <w:sz w:val="28"/>
          <w:szCs w:val="28"/>
        </w:rPr>
        <w:t xml:space="preserve"> </w:t>
      </w:r>
    </w:p>
    <w:p w:rsidR="00C24460" w:rsidRPr="00BB0523" w:rsidRDefault="005E2699" w:rsidP="00D169E5">
      <w:pPr>
        <w:tabs>
          <w:tab w:val="left" w:pos="5400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специальными автомобилями</w:t>
      </w:r>
    </w:p>
    <w:p w:rsidR="00207645" w:rsidRPr="00A53D24" w:rsidRDefault="00207645" w:rsidP="00D169E5">
      <w:pPr>
        <w:contextualSpacing/>
        <w:rPr>
          <w:sz w:val="28"/>
          <w:szCs w:val="28"/>
        </w:rPr>
      </w:pPr>
    </w:p>
    <w:p w:rsidR="0097377B" w:rsidRDefault="0097377B" w:rsidP="00060719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</w:p>
    <w:p w:rsidR="00A50F46" w:rsidRPr="0042232A" w:rsidRDefault="00A50F46" w:rsidP="00B3663E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 xml:space="preserve">ОПИСАНИЕ УСЛОВИЙ ВЫПОЛНЕНИЯ РАБОТ </w:t>
      </w: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РАЗДЕЛ 1</w:t>
      </w:r>
    </w:p>
    <w:p w:rsidR="00A50F46" w:rsidRPr="0042232A" w:rsidRDefault="00A50F46" w:rsidP="00A50F46">
      <w:pPr>
        <w:pStyle w:val="1"/>
        <w:rPr>
          <w:color w:val="FFFFFF"/>
          <w:sz w:val="26"/>
          <w:szCs w:val="26"/>
        </w:rPr>
      </w:pPr>
      <w:r w:rsidRPr="0042232A">
        <w:rPr>
          <w:sz w:val="26"/>
          <w:szCs w:val="26"/>
        </w:rPr>
        <w:t>характеристика района месторождения</w:t>
      </w: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1.1</w:t>
      </w:r>
      <w:r w:rsidRPr="0042232A">
        <w:rPr>
          <w:color w:val="FFFFFF"/>
          <w:sz w:val="26"/>
          <w:szCs w:val="26"/>
        </w:rPr>
        <w:t>.</w:t>
      </w:r>
      <w:r w:rsidRPr="0042232A">
        <w:rPr>
          <w:sz w:val="26"/>
          <w:szCs w:val="26"/>
        </w:rPr>
        <w:t xml:space="preserve"> Общие сведения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Уртуйское буроугольное месторождение расположено в </w:t>
      </w:r>
      <w:proofErr w:type="spellStart"/>
      <w:r w:rsidRPr="00B3663E">
        <w:rPr>
          <w:i/>
          <w:sz w:val="26"/>
          <w:szCs w:val="26"/>
        </w:rPr>
        <w:t>Краснокаменском</w:t>
      </w:r>
      <w:proofErr w:type="spellEnd"/>
      <w:r w:rsidRPr="00B3663E">
        <w:rPr>
          <w:i/>
          <w:sz w:val="26"/>
          <w:szCs w:val="26"/>
        </w:rPr>
        <w:t xml:space="preserve"> районе Забайкальский край, в 7 км северо-западнее г. </w:t>
      </w:r>
      <w:proofErr w:type="spellStart"/>
      <w:r w:rsidRPr="00B3663E">
        <w:rPr>
          <w:i/>
          <w:sz w:val="26"/>
          <w:szCs w:val="26"/>
        </w:rPr>
        <w:t>Краснокаменска</w:t>
      </w:r>
      <w:proofErr w:type="spellEnd"/>
      <w:r w:rsidRPr="00B3663E">
        <w:rPr>
          <w:i/>
          <w:sz w:val="26"/>
          <w:szCs w:val="26"/>
        </w:rPr>
        <w:t xml:space="preserve"> и в 2 км от железнод</w:t>
      </w:r>
      <w:r w:rsidRPr="00B3663E">
        <w:rPr>
          <w:i/>
          <w:sz w:val="26"/>
          <w:szCs w:val="26"/>
        </w:rPr>
        <w:t>о</w:t>
      </w:r>
      <w:r w:rsidRPr="00B3663E">
        <w:rPr>
          <w:i/>
          <w:sz w:val="26"/>
          <w:szCs w:val="26"/>
        </w:rPr>
        <w:t>рожной станции.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Участок развития продуктивной угленосной толщи вытянут в </w:t>
      </w:r>
      <w:proofErr w:type="spellStart"/>
      <w:r w:rsidRPr="00B3663E">
        <w:rPr>
          <w:i/>
          <w:sz w:val="26"/>
          <w:szCs w:val="26"/>
        </w:rPr>
        <w:t>близмеридионал</w:t>
      </w:r>
      <w:r w:rsidRPr="00B3663E">
        <w:rPr>
          <w:i/>
          <w:sz w:val="26"/>
          <w:szCs w:val="26"/>
        </w:rPr>
        <w:t>ь</w:t>
      </w:r>
      <w:r w:rsidRPr="00B3663E">
        <w:rPr>
          <w:i/>
          <w:sz w:val="26"/>
          <w:szCs w:val="26"/>
        </w:rPr>
        <w:t>ном</w:t>
      </w:r>
      <w:proofErr w:type="spellEnd"/>
      <w:r w:rsidRPr="00B3663E">
        <w:rPr>
          <w:i/>
          <w:sz w:val="26"/>
          <w:szCs w:val="26"/>
        </w:rPr>
        <w:t xml:space="preserve"> направлении на 3 км при ширине 1 – 2,3 км, общая площадь составляет около 6 км</w:t>
      </w:r>
      <w:proofErr w:type="gramStart"/>
      <w:r w:rsidRPr="00B3663E">
        <w:rPr>
          <w:i/>
          <w:sz w:val="26"/>
          <w:szCs w:val="26"/>
          <w:vertAlign w:val="superscript"/>
        </w:rPr>
        <w:t>2</w:t>
      </w:r>
      <w:proofErr w:type="gramEnd"/>
      <w:r w:rsidRPr="00B3663E">
        <w:rPr>
          <w:i/>
          <w:sz w:val="26"/>
          <w:szCs w:val="26"/>
        </w:rPr>
        <w:t xml:space="preserve">. Месторождение разведано полностью в его естественных границах. </w:t>
      </w:r>
    </w:p>
    <w:p w:rsidR="00A50F46" w:rsidRPr="0042232A" w:rsidRDefault="00A50F46" w:rsidP="00A50F46">
      <w:pPr>
        <w:pStyle w:val="af5"/>
        <w:rPr>
          <w:sz w:val="26"/>
          <w:szCs w:val="26"/>
        </w:rPr>
      </w:pP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1.2</w:t>
      </w:r>
      <w:r w:rsidRPr="0042232A">
        <w:rPr>
          <w:color w:val="FFFFFF"/>
          <w:sz w:val="26"/>
          <w:szCs w:val="26"/>
        </w:rPr>
        <w:t>.</w:t>
      </w:r>
      <w:r w:rsidRPr="0042232A">
        <w:rPr>
          <w:sz w:val="26"/>
          <w:szCs w:val="26"/>
        </w:rPr>
        <w:t xml:space="preserve"> </w:t>
      </w:r>
      <w:proofErr w:type="spellStart"/>
      <w:r w:rsidRPr="0042232A">
        <w:rPr>
          <w:sz w:val="26"/>
          <w:szCs w:val="26"/>
        </w:rPr>
        <w:t>Орогидрография</w:t>
      </w:r>
      <w:proofErr w:type="spellEnd"/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Месторождение расположено в переходной зоне от расчлененного рельефа </w:t>
      </w:r>
      <w:proofErr w:type="spellStart"/>
      <w:r w:rsidRPr="00B3663E">
        <w:rPr>
          <w:i/>
          <w:sz w:val="26"/>
          <w:szCs w:val="26"/>
        </w:rPr>
        <w:t>Кли</w:t>
      </w:r>
      <w:r w:rsidRPr="00B3663E">
        <w:rPr>
          <w:i/>
          <w:sz w:val="26"/>
          <w:szCs w:val="26"/>
        </w:rPr>
        <w:t>ч</w:t>
      </w:r>
      <w:r w:rsidRPr="00B3663E">
        <w:rPr>
          <w:i/>
          <w:sz w:val="26"/>
          <w:szCs w:val="26"/>
        </w:rPr>
        <w:t>кинского</w:t>
      </w:r>
      <w:proofErr w:type="spellEnd"/>
      <w:r w:rsidRPr="00B3663E">
        <w:rPr>
          <w:i/>
          <w:sz w:val="26"/>
          <w:szCs w:val="26"/>
        </w:rPr>
        <w:t xml:space="preserve"> хребта к пологой </w:t>
      </w:r>
      <w:proofErr w:type="spellStart"/>
      <w:r w:rsidRPr="00B3663E">
        <w:rPr>
          <w:i/>
          <w:sz w:val="26"/>
          <w:szCs w:val="26"/>
        </w:rPr>
        <w:t>Восточно</w:t>
      </w:r>
      <w:proofErr w:type="spellEnd"/>
      <w:r w:rsidRPr="00B3663E">
        <w:rPr>
          <w:i/>
          <w:sz w:val="26"/>
          <w:szCs w:val="26"/>
        </w:rPr>
        <w:t xml:space="preserve"> – </w:t>
      </w:r>
      <w:proofErr w:type="spellStart"/>
      <w:r w:rsidRPr="00B3663E">
        <w:rPr>
          <w:i/>
          <w:sz w:val="26"/>
          <w:szCs w:val="26"/>
        </w:rPr>
        <w:t>Урулюнгуевской</w:t>
      </w:r>
      <w:proofErr w:type="spellEnd"/>
      <w:r w:rsidRPr="00B3663E">
        <w:rPr>
          <w:i/>
          <w:sz w:val="26"/>
          <w:szCs w:val="26"/>
        </w:rPr>
        <w:t xml:space="preserve"> впадине, развит </w:t>
      </w:r>
      <w:proofErr w:type="spellStart"/>
      <w:r w:rsidRPr="00B3663E">
        <w:rPr>
          <w:i/>
          <w:sz w:val="26"/>
          <w:szCs w:val="26"/>
        </w:rPr>
        <w:t>эрозионно</w:t>
      </w:r>
      <w:proofErr w:type="spellEnd"/>
      <w:r w:rsidRPr="00B3663E">
        <w:rPr>
          <w:i/>
          <w:sz w:val="26"/>
          <w:szCs w:val="26"/>
        </w:rPr>
        <w:t xml:space="preserve"> – акк</w:t>
      </w:r>
      <w:r w:rsidRPr="00B3663E">
        <w:rPr>
          <w:i/>
          <w:sz w:val="26"/>
          <w:szCs w:val="26"/>
        </w:rPr>
        <w:t>у</w:t>
      </w:r>
      <w:r w:rsidRPr="00B3663E">
        <w:rPr>
          <w:i/>
          <w:sz w:val="26"/>
          <w:szCs w:val="26"/>
        </w:rPr>
        <w:t xml:space="preserve">мулятивный тип рельефа, подтип пологоволнистой наклонной </w:t>
      </w:r>
      <w:proofErr w:type="gramStart"/>
      <w:r w:rsidRPr="00B3663E">
        <w:rPr>
          <w:i/>
          <w:sz w:val="26"/>
          <w:szCs w:val="26"/>
        </w:rPr>
        <w:t>делювиально- пролювиал</w:t>
      </w:r>
      <w:r w:rsidRPr="00B3663E">
        <w:rPr>
          <w:i/>
          <w:sz w:val="26"/>
          <w:szCs w:val="26"/>
        </w:rPr>
        <w:t>ь</w:t>
      </w:r>
      <w:r w:rsidRPr="00B3663E">
        <w:rPr>
          <w:i/>
          <w:sz w:val="26"/>
          <w:szCs w:val="26"/>
        </w:rPr>
        <w:t>ной</w:t>
      </w:r>
      <w:proofErr w:type="gramEnd"/>
      <w:r w:rsidRPr="00B3663E">
        <w:rPr>
          <w:i/>
          <w:sz w:val="26"/>
          <w:szCs w:val="26"/>
        </w:rPr>
        <w:t xml:space="preserve"> равнины. Абсолютные отметки поверхности колеблются от 637 м в восточной ч</w:t>
      </w:r>
      <w:r w:rsidRPr="00B3663E">
        <w:rPr>
          <w:i/>
          <w:sz w:val="26"/>
          <w:szCs w:val="26"/>
        </w:rPr>
        <w:t>а</w:t>
      </w:r>
      <w:r w:rsidRPr="00B3663E">
        <w:rPr>
          <w:i/>
          <w:sz w:val="26"/>
          <w:szCs w:val="26"/>
        </w:rPr>
        <w:t>сти до 645 – 660 м – в западной части. Участок месторождения располагается в усть</w:t>
      </w:r>
      <w:r w:rsidRPr="00B3663E">
        <w:rPr>
          <w:i/>
          <w:sz w:val="26"/>
          <w:szCs w:val="26"/>
        </w:rPr>
        <w:t>е</w:t>
      </w:r>
      <w:r w:rsidRPr="00B3663E">
        <w:rPr>
          <w:i/>
          <w:sz w:val="26"/>
          <w:szCs w:val="26"/>
        </w:rPr>
        <w:t xml:space="preserve">вой части пади </w:t>
      </w:r>
      <w:proofErr w:type="spellStart"/>
      <w:r w:rsidRPr="00B3663E">
        <w:rPr>
          <w:i/>
          <w:sz w:val="26"/>
          <w:szCs w:val="26"/>
        </w:rPr>
        <w:t>Уртуй</w:t>
      </w:r>
      <w:proofErr w:type="spellEnd"/>
      <w:r w:rsidRPr="00B3663E">
        <w:rPr>
          <w:i/>
          <w:sz w:val="26"/>
          <w:szCs w:val="26"/>
        </w:rPr>
        <w:t>, по которой проходит русло временного водотока, водосборная площадь которого составляет 542 км</w:t>
      </w:r>
      <w:proofErr w:type="gramStart"/>
      <w:r w:rsidRPr="00B3663E">
        <w:rPr>
          <w:i/>
          <w:sz w:val="26"/>
          <w:szCs w:val="26"/>
          <w:vertAlign w:val="superscript"/>
        </w:rPr>
        <w:t>2</w:t>
      </w:r>
      <w:proofErr w:type="gramEnd"/>
      <w:r w:rsidRPr="00B3663E">
        <w:rPr>
          <w:i/>
          <w:sz w:val="26"/>
          <w:szCs w:val="26"/>
        </w:rPr>
        <w:t>. В сухие периоды ручей пересыхает, в периоды дождей его дебит возрастает до 3 м</w:t>
      </w:r>
      <w:r w:rsidRPr="00B3663E">
        <w:rPr>
          <w:i/>
          <w:sz w:val="26"/>
          <w:szCs w:val="26"/>
          <w:vertAlign w:val="superscript"/>
        </w:rPr>
        <w:t>3</w:t>
      </w:r>
      <w:r w:rsidRPr="00B3663E">
        <w:rPr>
          <w:i/>
          <w:sz w:val="26"/>
          <w:szCs w:val="26"/>
        </w:rPr>
        <w:t>/</w:t>
      </w:r>
      <w:proofErr w:type="gramStart"/>
      <w:r w:rsidRPr="00B3663E">
        <w:rPr>
          <w:i/>
          <w:sz w:val="26"/>
          <w:szCs w:val="26"/>
        </w:rPr>
        <w:t>с</w:t>
      </w:r>
      <w:proofErr w:type="gramEnd"/>
      <w:r w:rsidRPr="00B3663E">
        <w:rPr>
          <w:i/>
          <w:sz w:val="26"/>
          <w:szCs w:val="26"/>
        </w:rPr>
        <w:t xml:space="preserve">. </w:t>
      </w:r>
      <w:proofErr w:type="gramStart"/>
      <w:r w:rsidRPr="00B3663E">
        <w:rPr>
          <w:i/>
          <w:sz w:val="26"/>
          <w:szCs w:val="26"/>
        </w:rPr>
        <w:t>В</w:t>
      </w:r>
      <w:proofErr w:type="gramEnd"/>
      <w:r w:rsidRPr="00B3663E">
        <w:rPr>
          <w:i/>
          <w:sz w:val="26"/>
          <w:szCs w:val="26"/>
        </w:rPr>
        <w:t xml:space="preserve"> районе разреза «</w:t>
      </w:r>
      <w:proofErr w:type="spellStart"/>
      <w:r w:rsidRPr="00B3663E">
        <w:rPr>
          <w:i/>
          <w:sz w:val="26"/>
          <w:szCs w:val="26"/>
        </w:rPr>
        <w:t>Уртуйский</w:t>
      </w:r>
      <w:proofErr w:type="spellEnd"/>
      <w:r w:rsidRPr="00B3663E">
        <w:rPr>
          <w:i/>
          <w:sz w:val="26"/>
          <w:szCs w:val="26"/>
        </w:rPr>
        <w:t xml:space="preserve">» русло водотока отведено во временный </w:t>
      </w:r>
      <w:proofErr w:type="spellStart"/>
      <w:r w:rsidRPr="00B3663E">
        <w:rPr>
          <w:i/>
          <w:sz w:val="26"/>
          <w:szCs w:val="26"/>
        </w:rPr>
        <w:t>водооводной</w:t>
      </w:r>
      <w:proofErr w:type="spellEnd"/>
      <w:r w:rsidRPr="00B3663E">
        <w:rPr>
          <w:i/>
          <w:sz w:val="26"/>
          <w:szCs w:val="26"/>
        </w:rPr>
        <w:t xml:space="preserve"> канал. Район месторождения относится к зоне ра</w:t>
      </w:r>
      <w:r w:rsidRPr="00B3663E">
        <w:rPr>
          <w:i/>
          <w:sz w:val="26"/>
          <w:szCs w:val="26"/>
        </w:rPr>
        <w:t>с</w:t>
      </w:r>
      <w:r w:rsidRPr="00B3663E">
        <w:rPr>
          <w:i/>
          <w:sz w:val="26"/>
          <w:szCs w:val="26"/>
        </w:rPr>
        <w:t>пространения островной многолетней мерзлоты, непосредственно на месторождении и вблизи него многолетняя мерзлота отсутствует.</w:t>
      </w:r>
    </w:p>
    <w:p w:rsidR="00A50F46" w:rsidRPr="00B3663E" w:rsidRDefault="00A50F46" w:rsidP="00A50F46">
      <w:pPr>
        <w:pStyle w:val="af5"/>
        <w:rPr>
          <w:i/>
          <w:sz w:val="26"/>
          <w:szCs w:val="26"/>
        </w:rPr>
      </w:pP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1.3</w:t>
      </w:r>
      <w:r w:rsidRPr="0042232A">
        <w:rPr>
          <w:color w:val="FFFFFF"/>
          <w:sz w:val="26"/>
          <w:szCs w:val="26"/>
        </w:rPr>
        <w:t>.</w:t>
      </w:r>
      <w:r w:rsidRPr="0042232A">
        <w:rPr>
          <w:sz w:val="26"/>
          <w:szCs w:val="26"/>
        </w:rPr>
        <w:t xml:space="preserve"> Климат района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Климат района аридный, резко-континентальный. Среднегодовая температура воздуха, по данным метеостанции </w:t>
      </w:r>
      <w:proofErr w:type="spellStart"/>
      <w:r w:rsidRPr="00B3663E">
        <w:rPr>
          <w:i/>
          <w:sz w:val="26"/>
          <w:szCs w:val="26"/>
        </w:rPr>
        <w:t>Краснокаменск</w:t>
      </w:r>
      <w:proofErr w:type="spellEnd"/>
      <w:r w:rsidRPr="00B3663E">
        <w:rPr>
          <w:i/>
          <w:sz w:val="26"/>
          <w:szCs w:val="26"/>
        </w:rPr>
        <w:t>, равна -0,3 град. Абсолютный минимум температуры воздуха составил -37,2</w:t>
      </w:r>
      <w:proofErr w:type="gramStart"/>
      <w:r w:rsidRPr="00B3663E">
        <w:rPr>
          <w:i/>
          <w:sz w:val="26"/>
          <w:szCs w:val="26"/>
        </w:rPr>
        <w:t>°С</w:t>
      </w:r>
      <w:proofErr w:type="gramEnd"/>
      <w:r w:rsidRPr="00B3663E">
        <w:rPr>
          <w:i/>
          <w:sz w:val="26"/>
          <w:szCs w:val="26"/>
        </w:rPr>
        <w:t>, абсолютный максимум +36,7°С. Среднегодовое количество осадков 390,5 мм, при колебаниях от 310 до 430 мм. Максимальное колич</w:t>
      </w:r>
      <w:r w:rsidRPr="00B3663E">
        <w:rPr>
          <w:i/>
          <w:sz w:val="26"/>
          <w:szCs w:val="26"/>
        </w:rPr>
        <w:t>е</w:t>
      </w:r>
      <w:r w:rsidRPr="00B3663E">
        <w:rPr>
          <w:i/>
          <w:sz w:val="26"/>
          <w:szCs w:val="26"/>
        </w:rPr>
        <w:t>ство осадков выпадает в июле – августе, в период с мая по сентябрь выпадает 88,5% г</w:t>
      </w:r>
      <w:r w:rsidRPr="00B3663E">
        <w:rPr>
          <w:i/>
          <w:sz w:val="26"/>
          <w:szCs w:val="26"/>
        </w:rPr>
        <w:t>о</w:t>
      </w:r>
      <w:r w:rsidRPr="00B3663E">
        <w:rPr>
          <w:i/>
          <w:sz w:val="26"/>
          <w:szCs w:val="26"/>
        </w:rPr>
        <w:t>довой суммы осадков. Зима малоснежная, наибольшая высота снежного покрова за зиму составляет 4 – 26 мм.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Наибольшее количество ветреных дней приходится на весну и осень. Преоблада</w:t>
      </w:r>
      <w:r w:rsidRPr="00B3663E">
        <w:rPr>
          <w:i/>
          <w:sz w:val="26"/>
          <w:szCs w:val="26"/>
        </w:rPr>
        <w:t>ю</w:t>
      </w:r>
      <w:r w:rsidRPr="00B3663E">
        <w:rPr>
          <w:i/>
          <w:sz w:val="26"/>
          <w:szCs w:val="26"/>
        </w:rPr>
        <w:t xml:space="preserve">щее направление ветров северо-западное (16%) и южное (10%). </w:t>
      </w:r>
      <w:proofErr w:type="gramStart"/>
      <w:r w:rsidRPr="00B3663E">
        <w:rPr>
          <w:i/>
          <w:sz w:val="26"/>
          <w:szCs w:val="26"/>
        </w:rPr>
        <w:t xml:space="preserve">Среднегодовая скорость ветра 2,3 – 3,1 м/с, максимальная до 20 – 24 м/с. В соответствии с природно-климатическим районированием территория относится к </w:t>
      </w:r>
      <w:proofErr w:type="spellStart"/>
      <w:r w:rsidRPr="00B3663E">
        <w:rPr>
          <w:i/>
          <w:sz w:val="26"/>
          <w:szCs w:val="26"/>
        </w:rPr>
        <w:t>Аргуно-Урулюнгуевскому</w:t>
      </w:r>
      <w:proofErr w:type="spellEnd"/>
      <w:r w:rsidRPr="00B3663E">
        <w:rPr>
          <w:i/>
          <w:sz w:val="26"/>
          <w:szCs w:val="26"/>
        </w:rPr>
        <w:t xml:space="preserve"> </w:t>
      </w:r>
      <w:r w:rsidRPr="00B3663E">
        <w:rPr>
          <w:i/>
          <w:sz w:val="26"/>
          <w:szCs w:val="26"/>
        </w:rPr>
        <w:lastRenderedPageBreak/>
        <w:t>степному району.</w:t>
      </w:r>
      <w:proofErr w:type="gramEnd"/>
      <w:r w:rsidRPr="00B3663E">
        <w:rPr>
          <w:i/>
          <w:sz w:val="26"/>
          <w:szCs w:val="26"/>
        </w:rPr>
        <w:t xml:space="preserve"> Естественная растительность представлена лугово-степными вид</w:t>
      </w:r>
      <w:r w:rsidRPr="00B3663E">
        <w:rPr>
          <w:i/>
          <w:sz w:val="26"/>
          <w:szCs w:val="26"/>
        </w:rPr>
        <w:t>а</w:t>
      </w:r>
      <w:r w:rsidRPr="00B3663E">
        <w:rPr>
          <w:i/>
          <w:sz w:val="26"/>
          <w:szCs w:val="26"/>
        </w:rPr>
        <w:t>ми, с богатым составом травостоя.</w:t>
      </w:r>
    </w:p>
    <w:p w:rsidR="00F87857" w:rsidRDefault="00F87857" w:rsidP="00A50F46">
      <w:pPr>
        <w:pStyle w:val="af5"/>
        <w:rPr>
          <w:sz w:val="26"/>
          <w:szCs w:val="26"/>
        </w:rPr>
      </w:pPr>
    </w:p>
    <w:p w:rsidR="00F87857" w:rsidRPr="0042232A" w:rsidRDefault="00F87857" w:rsidP="00A50F46">
      <w:pPr>
        <w:pStyle w:val="af5"/>
        <w:rPr>
          <w:sz w:val="26"/>
          <w:szCs w:val="26"/>
        </w:rPr>
      </w:pP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РАЗДЕЛ 2</w:t>
      </w:r>
    </w:p>
    <w:p w:rsidR="00F87857" w:rsidRDefault="00A50F46" w:rsidP="00510646">
      <w:pPr>
        <w:pStyle w:val="1"/>
        <w:rPr>
          <w:sz w:val="26"/>
          <w:szCs w:val="26"/>
        </w:rPr>
      </w:pPr>
      <w:r w:rsidRPr="0042232A">
        <w:rPr>
          <w:sz w:val="26"/>
          <w:szCs w:val="26"/>
        </w:rPr>
        <w:t>геологическая характеристика района</w:t>
      </w: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2.1</w:t>
      </w:r>
      <w:r w:rsidRPr="0042232A">
        <w:rPr>
          <w:color w:val="FFFFFF"/>
          <w:sz w:val="26"/>
          <w:szCs w:val="26"/>
        </w:rPr>
        <w:t>.</w:t>
      </w:r>
      <w:r w:rsidRPr="0042232A">
        <w:rPr>
          <w:sz w:val="26"/>
          <w:szCs w:val="26"/>
        </w:rPr>
        <w:t xml:space="preserve"> Геологическое строение месторождения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Уртуйское месторождение бурых углей расположено в </w:t>
      </w:r>
      <w:proofErr w:type="spellStart"/>
      <w:r w:rsidRPr="00B3663E">
        <w:rPr>
          <w:i/>
          <w:sz w:val="26"/>
          <w:szCs w:val="26"/>
        </w:rPr>
        <w:t>Краснокаменском</w:t>
      </w:r>
      <w:proofErr w:type="spellEnd"/>
      <w:r w:rsidRPr="00B3663E">
        <w:rPr>
          <w:i/>
          <w:sz w:val="26"/>
          <w:szCs w:val="26"/>
        </w:rPr>
        <w:t xml:space="preserve"> районе Забайкальского края РФ, </w:t>
      </w:r>
      <w:proofErr w:type="gramStart"/>
      <w:r w:rsidRPr="00B3663E">
        <w:rPr>
          <w:i/>
          <w:sz w:val="26"/>
          <w:szCs w:val="26"/>
        </w:rPr>
        <w:t>в</w:t>
      </w:r>
      <w:proofErr w:type="gramEnd"/>
      <w:r w:rsidRPr="00B3663E">
        <w:rPr>
          <w:i/>
          <w:sz w:val="26"/>
          <w:szCs w:val="26"/>
        </w:rPr>
        <w:t xml:space="preserve"> Южном </w:t>
      </w:r>
      <w:proofErr w:type="spellStart"/>
      <w:r w:rsidRPr="00B3663E">
        <w:rPr>
          <w:i/>
          <w:sz w:val="26"/>
          <w:szCs w:val="26"/>
        </w:rPr>
        <w:t>Приа</w:t>
      </w:r>
      <w:r w:rsidR="00B3663E">
        <w:rPr>
          <w:i/>
          <w:sz w:val="26"/>
          <w:szCs w:val="26"/>
        </w:rPr>
        <w:t>р</w:t>
      </w:r>
      <w:r w:rsidRPr="00B3663E">
        <w:rPr>
          <w:i/>
          <w:sz w:val="26"/>
          <w:szCs w:val="26"/>
        </w:rPr>
        <w:t>г</w:t>
      </w:r>
      <w:r w:rsidR="00B3663E">
        <w:rPr>
          <w:i/>
          <w:sz w:val="26"/>
          <w:szCs w:val="26"/>
        </w:rPr>
        <w:t>ун</w:t>
      </w:r>
      <w:r w:rsidRPr="00B3663E">
        <w:rPr>
          <w:i/>
          <w:sz w:val="26"/>
          <w:szCs w:val="26"/>
        </w:rPr>
        <w:t>ье</w:t>
      </w:r>
      <w:proofErr w:type="spellEnd"/>
      <w:r w:rsidRPr="00B3663E">
        <w:rPr>
          <w:i/>
          <w:sz w:val="26"/>
          <w:szCs w:val="26"/>
        </w:rPr>
        <w:t xml:space="preserve">. Месторождение занимает площадь юго-западной </w:t>
      </w:r>
      <w:proofErr w:type="spellStart"/>
      <w:r w:rsidRPr="00B3663E">
        <w:rPr>
          <w:i/>
          <w:sz w:val="26"/>
          <w:szCs w:val="26"/>
        </w:rPr>
        <w:t>прибортовой</w:t>
      </w:r>
      <w:proofErr w:type="spellEnd"/>
      <w:r w:rsidRPr="00B3663E">
        <w:rPr>
          <w:i/>
          <w:sz w:val="26"/>
          <w:szCs w:val="26"/>
        </w:rPr>
        <w:t xml:space="preserve"> части Восточно-</w:t>
      </w:r>
      <w:proofErr w:type="spellStart"/>
      <w:r w:rsidRPr="00B3663E">
        <w:rPr>
          <w:i/>
          <w:sz w:val="26"/>
          <w:szCs w:val="26"/>
        </w:rPr>
        <w:t>Урулюнгуевской</w:t>
      </w:r>
      <w:proofErr w:type="spellEnd"/>
      <w:r w:rsidRPr="00B3663E">
        <w:rPr>
          <w:i/>
          <w:sz w:val="26"/>
          <w:szCs w:val="26"/>
        </w:rPr>
        <w:t xml:space="preserve"> впадины, в краевой части Запа</w:t>
      </w:r>
      <w:r w:rsidRPr="00B3663E">
        <w:rPr>
          <w:i/>
          <w:sz w:val="26"/>
          <w:szCs w:val="26"/>
        </w:rPr>
        <w:t>д</w:t>
      </w:r>
      <w:r w:rsidRPr="00B3663E">
        <w:rPr>
          <w:i/>
          <w:sz w:val="26"/>
          <w:szCs w:val="26"/>
        </w:rPr>
        <w:t>ного грабена и относится к платформенной группе, к типу тектонических впадин на щ</w:t>
      </w:r>
      <w:r w:rsidRPr="00B3663E">
        <w:rPr>
          <w:i/>
          <w:sz w:val="26"/>
          <w:szCs w:val="26"/>
        </w:rPr>
        <w:t>и</w:t>
      </w:r>
      <w:r w:rsidRPr="00B3663E">
        <w:rPr>
          <w:i/>
          <w:sz w:val="26"/>
          <w:szCs w:val="26"/>
        </w:rPr>
        <w:t>тах.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Граница месторождения определяется, как естественным выклиниванием угол</w:t>
      </w:r>
      <w:r w:rsidRPr="00B3663E">
        <w:rPr>
          <w:i/>
          <w:sz w:val="26"/>
          <w:szCs w:val="26"/>
        </w:rPr>
        <w:t>ь</w:t>
      </w:r>
      <w:r w:rsidRPr="00B3663E">
        <w:rPr>
          <w:i/>
          <w:sz w:val="26"/>
          <w:szCs w:val="26"/>
        </w:rPr>
        <w:t>ных пластов и выходом их под наносы, так и ограничивающими разрывными нарушени</w:t>
      </w:r>
      <w:r w:rsidRPr="00B3663E">
        <w:rPr>
          <w:i/>
          <w:sz w:val="26"/>
          <w:szCs w:val="26"/>
        </w:rPr>
        <w:t>я</w:t>
      </w:r>
      <w:r w:rsidRPr="00B3663E">
        <w:rPr>
          <w:i/>
          <w:sz w:val="26"/>
          <w:szCs w:val="26"/>
        </w:rPr>
        <w:t>ми.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Протяженность месторождения в меридиональном направлении составляет      2,7 км, ширина колеблется от 0,7 до 2,3 км, общая площадь около 6 кв. км.</w:t>
      </w:r>
    </w:p>
    <w:p w:rsidR="00F87857" w:rsidRDefault="00F87857" w:rsidP="00A50F46">
      <w:pPr>
        <w:pStyle w:val="2"/>
        <w:rPr>
          <w:sz w:val="26"/>
          <w:szCs w:val="26"/>
        </w:rPr>
      </w:pP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2.2</w:t>
      </w:r>
      <w:r w:rsidRPr="0042232A">
        <w:rPr>
          <w:color w:val="FFFFFF"/>
          <w:sz w:val="26"/>
          <w:szCs w:val="26"/>
        </w:rPr>
        <w:t>.</w:t>
      </w:r>
      <w:r w:rsidRPr="0042232A">
        <w:rPr>
          <w:sz w:val="26"/>
          <w:szCs w:val="26"/>
        </w:rPr>
        <w:t xml:space="preserve"> Условия залегания угольных пластов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Угольные пласты различной мощности устанавливаются по всему разрезу пород </w:t>
      </w:r>
      <w:proofErr w:type="spellStart"/>
      <w:r w:rsidRPr="00B3663E">
        <w:rPr>
          <w:i/>
          <w:sz w:val="26"/>
          <w:szCs w:val="26"/>
        </w:rPr>
        <w:t>Кутинской</w:t>
      </w:r>
      <w:proofErr w:type="spellEnd"/>
      <w:r w:rsidRPr="00B3663E">
        <w:rPr>
          <w:i/>
          <w:sz w:val="26"/>
          <w:szCs w:val="26"/>
        </w:rPr>
        <w:t xml:space="preserve"> свиты, но максимальной </w:t>
      </w:r>
      <w:proofErr w:type="spellStart"/>
      <w:r w:rsidRPr="00B3663E">
        <w:rPr>
          <w:i/>
          <w:sz w:val="26"/>
          <w:szCs w:val="26"/>
        </w:rPr>
        <w:t>угленасыщенностью</w:t>
      </w:r>
      <w:proofErr w:type="spellEnd"/>
      <w:r w:rsidRPr="00B3663E">
        <w:rPr>
          <w:i/>
          <w:sz w:val="26"/>
          <w:szCs w:val="26"/>
        </w:rPr>
        <w:t xml:space="preserve"> и выдержанностью пластов х</w:t>
      </w:r>
      <w:r w:rsidRPr="00B3663E">
        <w:rPr>
          <w:i/>
          <w:sz w:val="26"/>
          <w:szCs w:val="26"/>
        </w:rPr>
        <w:t>а</w:t>
      </w:r>
      <w:r w:rsidRPr="00B3663E">
        <w:rPr>
          <w:i/>
          <w:sz w:val="26"/>
          <w:szCs w:val="26"/>
        </w:rPr>
        <w:t>рактеризуются отложения продуктивной толщи. В других частях разреза пласты отл</w:t>
      </w:r>
      <w:r w:rsidRPr="00B3663E">
        <w:rPr>
          <w:i/>
          <w:sz w:val="26"/>
          <w:szCs w:val="26"/>
        </w:rPr>
        <w:t>и</w:t>
      </w:r>
      <w:r w:rsidRPr="00B3663E">
        <w:rPr>
          <w:i/>
          <w:sz w:val="26"/>
          <w:szCs w:val="26"/>
        </w:rPr>
        <w:t>чаются небольшой мощностью и не имеют значительного площадного развития.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Промышленные угольные пласты залегают в основании продуктивной толщи. О</w:t>
      </w:r>
      <w:r w:rsidRPr="00B3663E">
        <w:rPr>
          <w:i/>
          <w:sz w:val="26"/>
          <w:szCs w:val="26"/>
        </w:rPr>
        <w:t>с</w:t>
      </w:r>
      <w:r w:rsidRPr="00B3663E">
        <w:rPr>
          <w:i/>
          <w:sz w:val="26"/>
          <w:szCs w:val="26"/>
        </w:rPr>
        <w:t>новную долю запасов (83%) включает пласт Мощный (М).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В южной и восточной части месторождения этот пласт является единственным, в центральной и северной частях от кровли пласта М отщепляются пласты М</w:t>
      </w:r>
      <w:proofErr w:type="gramStart"/>
      <w:r w:rsidRPr="00B3663E">
        <w:rPr>
          <w:i/>
          <w:sz w:val="26"/>
          <w:szCs w:val="26"/>
          <w:vertAlign w:val="subscript"/>
        </w:rPr>
        <w:t>1</w:t>
      </w:r>
      <w:proofErr w:type="gramEnd"/>
      <w:r w:rsidRPr="00B3663E">
        <w:rPr>
          <w:i/>
          <w:sz w:val="26"/>
          <w:szCs w:val="26"/>
        </w:rPr>
        <w:t>, М</w:t>
      </w:r>
      <w:r w:rsidRPr="00B3663E">
        <w:rPr>
          <w:i/>
          <w:sz w:val="26"/>
          <w:szCs w:val="26"/>
          <w:vertAlign w:val="subscript"/>
        </w:rPr>
        <w:t>2</w:t>
      </w:r>
      <w:r w:rsidRPr="00B3663E">
        <w:rPr>
          <w:i/>
          <w:sz w:val="26"/>
          <w:szCs w:val="26"/>
        </w:rPr>
        <w:t xml:space="preserve"> и М</w:t>
      </w:r>
      <w:r w:rsidRPr="00B3663E">
        <w:rPr>
          <w:i/>
          <w:sz w:val="26"/>
          <w:szCs w:val="26"/>
          <w:vertAlign w:val="subscript"/>
        </w:rPr>
        <w:t>3</w:t>
      </w:r>
      <w:r w:rsidRPr="00B3663E">
        <w:rPr>
          <w:i/>
          <w:sz w:val="26"/>
          <w:szCs w:val="26"/>
        </w:rPr>
        <w:t xml:space="preserve"> залегающие в непосредственной близости от него и образующие единую угленосную пачку общей мощностью 30 – 50 м.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Здесь же, в 30 – 35 м выше указанной пачки, расположен пласт Верхний (В), име</w:t>
      </w:r>
      <w:r w:rsidRPr="00B3663E">
        <w:rPr>
          <w:i/>
          <w:sz w:val="26"/>
          <w:szCs w:val="26"/>
        </w:rPr>
        <w:t>ю</w:t>
      </w:r>
      <w:r w:rsidRPr="00B3663E">
        <w:rPr>
          <w:i/>
          <w:sz w:val="26"/>
          <w:szCs w:val="26"/>
        </w:rPr>
        <w:t>щий относительно небольшую площадь распространения и отличающийся от нижел</w:t>
      </w:r>
      <w:r w:rsidRPr="00B3663E">
        <w:rPr>
          <w:i/>
          <w:sz w:val="26"/>
          <w:szCs w:val="26"/>
        </w:rPr>
        <w:t>е</w:t>
      </w:r>
      <w:r w:rsidRPr="00B3663E">
        <w:rPr>
          <w:i/>
          <w:sz w:val="26"/>
          <w:szCs w:val="26"/>
        </w:rPr>
        <w:t>жащих пластов большим количеством породных прослойков и повышенным значением зольности. Пласты М и М</w:t>
      </w:r>
      <w:r w:rsidRPr="00B3663E">
        <w:rPr>
          <w:i/>
          <w:sz w:val="26"/>
          <w:szCs w:val="26"/>
          <w:vertAlign w:val="subscript"/>
        </w:rPr>
        <w:t>3</w:t>
      </w:r>
      <w:r w:rsidRPr="00B3663E">
        <w:rPr>
          <w:i/>
          <w:sz w:val="26"/>
          <w:szCs w:val="26"/>
        </w:rPr>
        <w:t xml:space="preserve"> относятся к категории весьма </w:t>
      </w:r>
      <w:proofErr w:type="gramStart"/>
      <w:r w:rsidRPr="00B3663E">
        <w:rPr>
          <w:i/>
          <w:sz w:val="26"/>
          <w:szCs w:val="26"/>
        </w:rPr>
        <w:t>мощных</w:t>
      </w:r>
      <w:proofErr w:type="gramEnd"/>
      <w:r w:rsidRPr="00B3663E">
        <w:rPr>
          <w:i/>
          <w:sz w:val="26"/>
          <w:szCs w:val="26"/>
        </w:rPr>
        <w:t>, остальные к катег</w:t>
      </w:r>
      <w:r w:rsidRPr="00B3663E">
        <w:rPr>
          <w:i/>
          <w:sz w:val="26"/>
          <w:szCs w:val="26"/>
        </w:rPr>
        <w:t>о</w:t>
      </w:r>
      <w:r w:rsidRPr="00B3663E">
        <w:rPr>
          <w:i/>
          <w:sz w:val="26"/>
          <w:szCs w:val="26"/>
        </w:rPr>
        <w:t>рии мощных.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По данным геохимических исследований промышленных концентраций попутных элементов во вмещающих породах не обнаружено.</w:t>
      </w:r>
    </w:p>
    <w:p w:rsidR="00F87857" w:rsidRPr="0042232A" w:rsidRDefault="00F87857" w:rsidP="00A50F46">
      <w:pPr>
        <w:pStyle w:val="af4"/>
        <w:rPr>
          <w:sz w:val="26"/>
          <w:szCs w:val="26"/>
        </w:rPr>
      </w:pP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2.3</w:t>
      </w:r>
      <w:r w:rsidRPr="0042232A">
        <w:rPr>
          <w:color w:val="FFFFFF"/>
          <w:sz w:val="26"/>
          <w:szCs w:val="26"/>
        </w:rPr>
        <w:t>.</w:t>
      </w:r>
      <w:r w:rsidRPr="0042232A">
        <w:rPr>
          <w:sz w:val="26"/>
          <w:szCs w:val="26"/>
        </w:rPr>
        <w:t xml:space="preserve"> Инженерно-геологическая характеристика вскрышных пород и угля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Геологические особенности месторождения и характер залегания угольных пл</w:t>
      </w:r>
      <w:r w:rsidRPr="00B3663E">
        <w:rPr>
          <w:i/>
          <w:sz w:val="26"/>
          <w:szCs w:val="26"/>
        </w:rPr>
        <w:t>а</w:t>
      </w:r>
      <w:r w:rsidRPr="00B3663E">
        <w:rPr>
          <w:i/>
          <w:sz w:val="26"/>
          <w:szCs w:val="26"/>
        </w:rPr>
        <w:t xml:space="preserve">стов определяют применение открытой системы разработки. Площадь месторождения не </w:t>
      </w:r>
      <w:proofErr w:type="spellStart"/>
      <w:r w:rsidRPr="00B3663E">
        <w:rPr>
          <w:i/>
          <w:sz w:val="26"/>
          <w:szCs w:val="26"/>
        </w:rPr>
        <w:t>залесена</w:t>
      </w:r>
      <w:proofErr w:type="spellEnd"/>
      <w:r w:rsidRPr="00B3663E">
        <w:rPr>
          <w:i/>
          <w:sz w:val="26"/>
          <w:szCs w:val="26"/>
        </w:rPr>
        <w:t xml:space="preserve"> и не застроена, рельеф выровненный, без резких перепадов высот, то есть условия применения горно-вскрышного оборудования с первых этажей освоения благопр</w:t>
      </w:r>
      <w:r w:rsidRPr="00B3663E">
        <w:rPr>
          <w:i/>
          <w:sz w:val="26"/>
          <w:szCs w:val="26"/>
        </w:rPr>
        <w:t>и</w:t>
      </w:r>
      <w:r w:rsidRPr="00B3663E">
        <w:rPr>
          <w:i/>
          <w:sz w:val="26"/>
          <w:szCs w:val="26"/>
        </w:rPr>
        <w:t>ятные.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Характерными особенностями геологического строения, определяющими технол</w:t>
      </w:r>
      <w:r w:rsidRPr="00B3663E">
        <w:rPr>
          <w:i/>
          <w:sz w:val="26"/>
          <w:szCs w:val="26"/>
        </w:rPr>
        <w:t>о</w:t>
      </w:r>
      <w:r w:rsidRPr="00B3663E">
        <w:rPr>
          <w:i/>
          <w:sz w:val="26"/>
          <w:szCs w:val="26"/>
        </w:rPr>
        <w:t>гию разработки, являются значительная мощность рыхлых отложений и развитие мо</w:t>
      </w:r>
      <w:r w:rsidRPr="00B3663E">
        <w:rPr>
          <w:i/>
          <w:sz w:val="26"/>
          <w:szCs w:val="26"/>
        </w:rPr>
        <w:t>щ</w:t>
      </w:r>
      <w:r w:rsidRPr="00B3663E">
        <w:rPr>
          <w:i/>
          <w:sz w:val="26"/>
          <w:szCs w:val="26"/>
        </w:rPr>
        <w:t>ных и сверх мощных угольных пластов.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lastRenderedPageBreak/>
        <w:t xml:space="preserve">Породы вскрыши относятся к </w:t>
      </w:r>
      <w:proofErr w:type="spellStart"/>
      <w:r w:rsidRPr="00B3663E">
        <w:rPr>
          <w:i/>
          <w:sz w:val="26"/>
          <w:szCs w:val="26"/>
        </w:rPr>
        <w:t>силикозоопасным</w:t>
      </w:r>
      <w:proofErr w:type="spellEnd"/>
      <w:r w:rsidRPr="00B3663E">
        <w:rPr>
          <w:i/>
          <w:sz w:val="26"/>
          <w:szCs w:val="26"/>
        </w:rPr>
        <w:t xml:space="preserve">. 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proofErr w:type="spellStart"/>
      <w:r w:rsidRPr="00B3663E">
        <w:rPr>
          <w:i/>
          <w:sz w:val="26"/>
          <w:szCs w:val="26"/>
        </w:rPr>
        <w:t>Газоопасность</w:t>
      </w:r>
      <w:proofErr w:type="spellEnd"/>
      <w:r w:rsidRPr="00B3663E">
        <w:rPr>
          <w:i/>
          <w:sz w:val="26"/>
          <w:szCs w:val="26"/>
        </w:rPr>
        <w:t xml:space="preserve"> углей изучалась в "</w:t>
      </w:r>
      <w:proofErr w:type="spellStart"/>
      <w:r w:rsidRPr="00B3663E">
        <w:rPr>
          <w:i/>
          <w:sz w:val="26"/>
          <w:szCs w:val="26"/>
        </w:rPr>
        <w:t>ВоситСибНИИГиМСе</w:t>
      </w:r>
      <w:proofErr w:type="spellEnd"/>
      <w:r w:rsidRPr="00B3663E">
        <w:rPr>
          <w:i/>
          <w:sz w:val="26"/>
          <w:szCs w:val="26"/>
        </w:rPr>
        <w:t>" и "</w:t>
      </w:r>
      <w:proofErr w:type="spellStart"/>
      <w:r w:rsidRPr="00B3663E">
        <w:rPr>
          <w:i/>
          <w:sz w:val="26"/>
          <w:szCs w:val="26"/>
        </w:rPr>
        <w:t>ЗабНИИ</w:t>
      </w:r>
      <w:proofErr w:type="spellEnd"/>
      <w:r w:rsidRPr="00B3663E">
        <w:rPr>
          <w:i/>
          <w:sz w:val="26"/>
          <w:szCs w:val="26"/>
        </w:rPr>
        <w:t xml:space="preserve">". </w:t>
      </w:r>
      <w:proofErr w:type="gramStart"/>
      <w:r w:rsidRPr="00B3663E">
        <w:rPr>
          <w:i/>
          <w:sz w:val="26"/>
          <w:szCs w:val="26"/>
        </w:rPr>
        <w:t>В газовом составе углей преобладают азот (270-874 дм</w:t>
      </w:r>
      <w:r w:rsidRPr="00B3663E">
        <w:rPr>
          <w:i/>
          <w:sz w:val="26"/>
          <w:szCs w:val="26"/>
          <w:vertAlign w:val="superscript"/>
        </w:rPr>
        <w:t>3</w:t>
      </w:r>
      <w:r w:rsidRPr="00B3663E">
        <w:rPr>
          <w:i/>
          <w:sz w:val="26"/>
          <w:szCs w:val="26"/>
        </w:rPr>
        <w:t>/т) и кислород (56-227 дм</w:t>
      </w:r>
      <w:r w:rsidRPr="00B3663E">
        <w:rPr>
          <w:i/>
          <w:sz w:val="26"/>
          <w:szCs w:val="26"/>
          <w:vertAlign w:val="superscript"/>
        </w:rPr>
        <w:t>3</w:t>
      </w:r>
      <w:r w:rsidRPr="00B3663E">
        <w:rPr>
          <w:i/>
          <w:sz w:val="26"/>
          <w:szCs w:val="26"/>
        </w:rPr>
        <w:t>/т), содержание метана составляет 0,002-0,01 дм</w:t>
      </w:r>
      <w:r w:rsidRPr="00B3663E">
        <w:rPr>
          <w:i/>
          <w:sz w:val="26"/>
          <w:szCs w:val="26"/>
          <w:vertAlign w:val="superscript"/>
        </w:rPr>
        <w:t>3</w:t>
      </w:r>
      <w:r w:rsidRPr="00B3663E">
        <w:rPr>
          <w:i/>
          <w:sz w:val="26"/>
          <w:szCs w:val="26"/>
        </w:rPr>
        <w:t>/т, водорода – от 0 до 0,17 дм</w:t>
      </w:r>
      <w:r w:rsidRPr="00B3663E">
        <w:rPr>
          <w:i/>
          <w:sz w:val="26"/>
          <w:szCs w:val="26"/>
          <w:vertAlign w:val="superscript"/>
        </w:rPr>
        <w:t>3</w:t>
      </w:r>
      <w:r w:rsidRPr="00B3663E">
        <w:rPr>
          <w:i/>
          <w:sz w:val="26"/>
          <w:szCs w:val="26"/>
        </w:rPr>
        <w:t>/т, тяжелых углевод</w:t>
      </w:r>
      <w:r w:rsidRPr="00B3663E">
        <w:rPr>
          <w:i/>
          <w:sz w:val="26"/>
          <w:szCs w:val="26"/>
        </w:rPr>
        <w:t>о</w:t>
      </w:r>
      <w:r w:rsidRPr="00B3663E">
        <w:rPr>
          <w:i/>
          <w:sz w:val="26"/>
          <w:szCs w:val="26"/>
        </w:rPr>
        <w:t>родов – от 0,0005 до 0,016 дм</w:t>
      </w:r>
      <w:r w:rsidRPr="00B3663E">
        <w:rPr>
          <w:i/>
          <w:sz w:val="26"/>
          <w:szCs w:val="26"/>
          <w:vertAlign w:val="superscript"/>
        </w:rPr>
        <w:t>3</w:t>
      </w:r>
      <w:r w:rsidRPr="00B3663E">
        <w:rPr>
          <w:i/>
          <w:sz w:val="26"/>
          <w:szCs w:val="26"/>
        </w:rPr>
        <w:t xml:space="preserve">/т. Из приведенных данных следует, что угли </w:t>
      </w:r>
      <w:proofErr w:type="spellStart"/>
      <w:r w:rsidRPr="00B3663E">
        <w:rPr>
          <w:i/>
          <w:sz w:val="26"/>
          <w:szCs w:val="26"/>
        </w:rPr>
        <w:t>Уртуйского</w:t>
      </w:r>
      <w:proofErr w:type="spellEnd"/>
      <w:r w:rsidRPr="00B3663E">
        <w:rPr>
          <w:i/>
          <w:sz w:val="26"/>
          <w:szCs w:val="26"/>
        </w:rPr>
        <w:t xml:space="preserve"> месторождения содержат несущественные концентрации метана, углекислоты и других горючих газов, которые не оказывают какого-либо влияния при ведении</w:t>
      </w:r>
      <w:proofErr w:type="gramEnd"/>
      <w:r w:rsidRPr="00B3663E">
        <w:rPr>
          <w:i/>
          <w:sz w:val="26"/>
          <w:szCs w:val="26"/>
        </w:rPr>
        <w:t xml:space="preserve"> добычных работ в разрезе.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Взрывоопасность пыли углей </w:t>
      </w:r>
      <w:proofErr w:type="spellStart"/>
      <w:r w:rsidRPr="00B3663E">
        <w:rPr>
          <w:i/>
          <w:sz w:val="26"/>
          <w:szCs w:val="26"/>
        </w:rPr>
        <w:t>Уртуйского</w:t>
      </w:r>
      <w:proofErr w:type="spellEnd"/>
      <w:r w:rsidRPr="00B3663E">
        <w:rPr>
          <w:i/>
          <w:sz w:val="26"/>
          <w:szCs w:val="26"/>
        </w:rPr>
        <w:t xml:space="preserve"> месторождения определена </w:t>
      </w:r>
      <w:proofErr w:type="spellStart"/>
      <w:r w:rsidRPr="00B3663E">
        <w:rPr>
          <w:i/>
          <w:sz w:val="26"/>
          <w:szCs w:val="26"/>
        </w:rPr>
        <w:t>УралВТИ</w:t>
      </w:r>
      <w:proofErr w:type="spellEnd"/>
      <w:r w:rsidRPr="00B3663E">
        <w:rPr>
          <w:i/>
          <w:sz w:val="26"/>
          <w:szCs w:val="26"/>
        </w:rPr>
        <w:t xml:space="preserve"> по расчетному методу, в соответствии с которым угольная пыль относится к </w:t>
      </w:r>
      <w:r w:rsidRPr="00B3663E">
        <w:rPr>
          <w:i/>
          <w:sz w:val="26"/>
          <w:szCs w:val="26"/>
          <w:lang w:val="en-US"/>
        </w:rPr>
        <w:t>IV</w:t>
      </w:r>
      <w:r w:rsidRPr="00B3663E">
        <w:rPr>
          <w:i/>
          <w:sz w:val="26"/>
          <w:szCs w:val="26"/>
        </w:rPr>
        <w:t xml:space="preserve"> группе взрывоопасности, т.е. очень опасной.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Склонность к самовозгоранию и длительность хранения углей исследовались по м</w:t>
      </w:r>
      <w:r w:rsidRPr="00B3663E">
        <w:rPr>
          <w:i/>
          <w:sz w:val="26"/>
          <w:szCs w:val="26"/>
        </w:rPr>
        <w:t>е</w:t>
      </w:r>
      <w:r w:rsidRPr="00B3663E">
        <w:rPr>
          <w:i/>
          <w:sz w:val="26"/>
          <w:szCs w:val="26"/>
        </w:rPr>
        <w:t xml:space="preserve">тоду </w:t>
      </w:r>
      <w:proofErr w:type="spellStart"/>
      <w:r w:rsidRPr="00B3663E">
        <w:rPr>
          <w:i/>
          <w:sz w:val="26"/>
          <w:szCs w:val="26"/>
        </w:rPr>
        <w:t>УралВТИ</w:t>
      </w:r>
      <w:proofErr w:type="spellEnd"/>
      <w:r w:rsidRPr="00B3663E">
        <w:rPr>
          <w:i/>
          <w:sz w:val="26"/>
          <w:szCs w:val="26"/>
        </w:rPr>
        <w:t xml:space="preserve">. </w:t>
      </w:r>
      <w:proofErr w:type="spellStart"/>
      <w:r w:rsidRPr="00B3663E">
        <w:rPr>
          <w:i/>
          <w:sz w:val="26"/>
          <w:szCs w:val="26"/>
        </w:rPr>
        <w:t>Уртуйские</w:t>
      </w:r>
      <w:proofErr w:type="spellEnd"/>
      <w:r w:rsidRPr="00B3663E">
        <w:rPr>
          <w:i/>
          <w:sz w:val="26"/>
          <w:szCs w:val="26"/>
        </w:rPr>
        <w:t xml:space="preserve"> угли отнесены к </w:t>
      </w:r>
      <w:r w:rsidRPr="00B3663E">
        <w:rPr>
          <w:i/>
          <w:sz w:val="26"/>
          <w:szCs w:val="26"/>
          <w:lang w:val="en-US"/>
        </w:rPr>
        <w:t>IV</w:t>
      </w:r>
      <w:r w:rsidRPr="00B3663E">
        <w:rPr>
          <w:i/>
          <w:sz w:val="26"/>
          <w:szCs w:val="26"/>
        </w:rPr>
        <w:t xml:space="preserve"> группе по устойчивости к окислению, сл</w:t>
      </w:r>
      <w:r w:rsidRPr="00B3663E">
        <w:rPr>
          <w:i/>
          <w:sz w:val="26"/>
          <w:szCs w:val="26"/>
        </w:rPr>
        <w:t>е</w:t>
      </w:r>
      <w:r w:rsidRPr="00B3663E">
        <w:rPr>
          <w:i/>
          <w:sz w:val="26"/>
          <w:szCs w:val="26"/>
        </w:rPr>
        <w:t>довательно, срок хранения угля в крупногабаритных штабелях не должен превышать о</w:t>
      </w:r>
      <w:r w:rsidRPr="00B3663E">
        <w:rPr>
          <w:i/>
          <w:sz w:val="26"/>
          <w:szCs w:val="26"/>
        </w:rPr>
        <w:t>д</w:t>
      </w:r>
      <w:r w:rsidRPr="00B3663E">
        <w:rPr>
          <w:i/>
          <w:sz w:val="26"/>
          <w:szCs w:val="26"/>
        </w:rPr>
        <w:t>ного года.</w:t>
      </w:r>
    </w:p>
    <w:p w:rsidR="00A50F46" w:rsidRPr="0042232A" w:rsidRDefault="00A50F46" w:rsidP="00510646">
      <w:pPr>
        <w:ind w:firstLine="708"/>
        <w:rPr>
          <w:sz w:val="26"/>
          <w:szCs w:val="26"/>
        </w:rPr>
      </w:pPr>
      <w:r w:rsidRPr="00B3663E">
        <w:rPr>
          <w:i/>
          <w:sz w:val="26"/>
          <w:szCs w:val="26"/>
        </w:rPr>
        <w:t xml:space="preserve">Разрез </w:t>
      </w:r>
      <w:proofErr w:type="spellStart"/>
      <w:r w:rsidRPr="00B3663E">
        <w:rPr>
          <w:i/>
          <w:sz w:val="26"/>
          <w:szCs w:val="26"/>
        </w:rPr>
        <w:t>Уртуйский</w:t>
      </w:r>
      <w:proofErr w:type="spellEnd"/>
      <w:r w:rsidRPr="00B3663E">
        <w:rPr>
          <w:i/>
          <w:sz w:val="26"/>
          <w:szCs w:val="26"/>
        </w:rPr>
        <w:t xml:space="preserve"> относится по степени </w:t>
      </w:r>
      <w:proofErr w:type="spellStart"/>
      <w:r w:rsidRPr="00B3663E">
        <w:rPr>
          <w:i/>
          <w:sz w:val="26"/>
          <w:szCs w:val="26"/>
        </w:rPr>
        <w:t>пожароопасности</w:t>
      </w:r>
      <w:proofErr w:type="spellEnd"/>
      <w:r w:rsidRPr="00B3663E">
        <w:rPr>
          <w:i/>
          <w:sz w:val="26"/>
          <w:szCs w:val="26"/>
        </w:rPr>
        <w:t xml:space="preserve"> к весьма </w:t>
      </w:r>
      <w:proofErr w:type="gramStart"/>
      <w:r w:rsidRPr="00B3663E">
        <w:rPr>
          <w:i/>
          <w:sz w:val="26"/>
          <w:szCs w:val="26"/>
        </w:rPr>
        <w:t>опасным</w:t>
      </w:r>
      <w:proofErr w:type="gramEnd"/>
      <w:r w:rsidRPr="00B3663E">
        <w:rPr>
          <w:i/>
          <w:sz w:val="26"/>
          <w:szCs w:val="26"/>
        </w:rPr>
        <w:t xml:space="preserve">. </w:t>
      </w:r>
    </w:p>
    <w:p w:rsidR="00F87857" w:rsidRDefault="00F87857" w:rsidP="00A50F46">
      <w:pPr>
        <w:pStyle w:val="2"/>
        <w:rPr>
          <w:sz w:val="26"/>
          <w:szCs w:val="26"/>
        </w:rPr>
      </w:pP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2.</w:t>
      </w:r>
      <w:r w:rsidR="00580967">
        <w:rPr>
          <w:sz w:val="26"/>
          <w:szCs w:val="26"/>
        </w:rPr>
        <w:t>4</w:t>
      </w:r>
      <w:r w:rsidRPr="0042232A">
        <w:rPr>
          <w:color w:val="FFFFFF"/>
          <w:sz w:val="26"/>
          <w:szCs w:val="26"/>
        </w:rPr>
        <w:t>.</w:t>
      </w:r>
      <w:r w:rsidRPr="0042232A">
        <w:rPr>
          <w:sz w:val="26"/>
          <w:szCs w:val="26"/>
        </w:rPr>
        <w:t xml:space="preserve"> Гидрогеологическая характеристика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Уртуйское буроугольное месторождение характеризуется сложными гидрогеол</w:t>
      </w:r>
      <w:r w:rsidRPr="00B3663E">
        <w:rPr>
          <w:i/>
          <w:sz w:val="26"/>
          <w:szCs w:val="26"/>
        </w:rPr>
        <w:t>о</w:t>
      </w:r>
      <w:r w:rsidRPr="00B3663E">
        <w:rPr>
          <w:i/>
          <w:sz w:val="26"/>
          <w:szCs w:val="26"/>
        </w:rPr>
        <w:t xml:space="preserve">гическими </w:t>
      </w:r>
      <w:proofErr w:type="gramStart"/>
      <w:r w:rsidRPr="00B3663E">
        <w:rPr>
          <w:i/>
          <w:sz w:val="26"/>
          <w:szCs w:val="26"/>
        </w:rPr>
        <w:t>условиями</w:t>
      </w:r>
      <w:proofErr w:type="gramEnd"/>
      <w:r w:rsidRPr="00B3663E">
        <w:rPr>
          <w:i/>
          <w:sz w:val="26"/>
          <w:szCs w:val="26"/>
        </w:rPr>
        <w:t xml:space="preserve"> и отработка его требует предварительного осушения рыхлых о</w:t>
      </w:r>
      <w:r w:rsidRPr="00B3663E">
        <w:rPr>
          <w:i/>
          <w:sz w:val="26"/>
          <w:szCs w:val="26"/>
        </w:rPr>
        <w:t>т</w:t>
      </w:r>
      <w:r w:rsidRPr="00B3663E">
        <w:rPr>
          <w:i/>
          <w:sz w:val="26"/>
          <w:szCs w:val="26"/>
        </w:rPr>
        <w:t>ложений и снижения напора ниже подошвы угольного пласта в осадочных нижнемеловых отложениях.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Условия осушения продуктивной толщи являются благоприятными. Опытной к</w:t>
      </w:r>
      <w:r w:rsidRPr="00B3663E">
        <w:rPr>
          <w:i/>
          <w:sz w:val="26"/>
          <w:szCs w:val="26"/>
        </w:rPr>
        <w:t>у</w:t>
      </w:r>
      <w:r w:rsidRPr="00B3663E">
        <w:rPr>
          <w:i/>
          <w:sz w:val="26"/>
          <w:szCs w:val="26"/>
        </w:rPr>
        <w:t>стовой откачкой из группы скважин доказана возможность водопонижения в проду</w:t>
      </w:r>
      <w:r w:rsidRPr="00B3663E">
        <w:rPr>
          <w:i/>
          <w:sz w:val="26"/>
          <w:szCs w:val="26"/>
        </w:rPr>
        <w:t>к</w:t>
      </w:r>
      <w:r w:rsidRPr="00B3663E">
        <w:rPr>
          <w:i/>
          <w:sz w:val="26"/>
          <w:szCs w:val="26"/>
        </w:rPr>
        <w:t>тивной толще с помощью дренажных скважин.</w:t>
      </w:r>
    </w:p>
    <w:p w:rsidR="00A50F46" w:rsidRPr="00B3663E" w:rsidRDefault="00A50F46" w:rsidP="00A50F46">
      <w:pPr>
        <w:ind w:firstLine="708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С целью предотвращения затопления разреза водами поверхностного стока пред</w:t>
      </w:r>
      <w:r w:rsidRPr="00B3663E">
        <w:rPr>
          <w:i/>
          <w:sz w:val="26"/>
          <w:szCs w:val="26"/>
        </w:rPr>
        <w:t>у</w:t>
      </w:r>
      <w:r w:rsidRPr="00B3663E">
        <w:rPr>
          <w:i/>
          <w:sz w:val="26"/>
          <w:szCs w:val="26"/>
        </w:rPr>
        <w:t>смотрен отвод их за пределы поля разреза.</w:t>
      </w:r>
    </w:p>
    <w:p w:rsidR="00F87857" w:rsidRDefault="00F87857" w:rsidP="00A50F46">
      <w:pPr>
        <w:rPr>
          <w:sz w:val="26"/>
          <w:szCs w:val="26"/>
        </w:rPr>
      </w:pPr>
    </w:p>
    <w:p w:rsidR="00F87857" w:rsidRPr="0042232A" w:rsidRDefault="00F87857" w:rsidP="00A50F46">
      <w:pPr>
        <w:rPr>
          <w:sz w:val="26"/>
          <w:szCs w:val="26"/>
        </w:rPr>
      </w:pPr>
    </w:p>
    <w:p w:rsidR="00A50F46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РАЗДЕЛ 3</w:t>
      </w:r>
    </w:p>
    <w:p w:rsidR="0060329C" w:rsidRPr="0042232A" w:rsidRDefault="0060329C" w:rsidP="0060329C">
      <w:pPr>
        <w:pStyle w:val="2"/>
        <w:rPr>
          <w:sz w:val="26"/>
          <w:szCs w:val="26"/>
        </w:rPr>
      </w:pPr>
      <w:r>
        <w:rPr>
          <w:sz w:val="26"/>
          <w:szCs w:val="26"/>
        </w:rPr>
        <w:t>ТРАНСПОРТ</w:t>
      </w:r>
    </w:p>
    <w:p w:rsidR="00A50F46" w:rsidRPr="00DD2C63" w:rsidRDefault="00A50F46" w:rsidP="00A50F46">
      <w:pPr>
        <w:pStyle w:val="2"/>
        <w:rPr>
          <w:i/>
          <w:sz w:val="26"/>
          <w:szCs w:val="26"/>
        </w:rPr>
      </w:pPr>
      <w:r w:rsidRPr="00DD2C63">
        <w:rPr>
          <w:i/>
          <w:sz w:val="26"/>
          <w:szCs w:val="26"/>
        </w:rPr>
        <w:t xml:space="preserve">3.1  </w:t>
      </w:r>
      <w:r w:rsidR="0060329C" w:rsidRPr="00DD2C63">
        <w:rPr>
          <w:i/>
          <w:sz w:val="26"/>
          <w:szCs w:val="26"/>
        </w:rPr>
        <w:t>Выбор хозяйственного и специального транспорта</w:t>
      </w:r>
    </w:p>
    <w:p w:rsidR="00DD2C63" w:rsidRPr="00DD2C63" w:rsidRDefault="00DD2C63" w:rsidP="00DD2C63">
      <w:pPr>
        <w:ind w:firstLine="708"/>
        <w:rPr>
          <w:i/>
          <w:sz w:val="26"/>
          <w:szCs w:val="26"/>
        </w:rPr>
      </w:pPr>
      <w:r w:rsidRPr="00DD2C63">
        <w:rPr>
          <w:i/>
          <w:sz w:val="26"/>
          <w:szCs w:val="26"/>
        </w:rPr>
        <w:t>Карьерные автодороги разреза представлены технологическими (постоянными и временными) и служебными, имеющими щебеночное и грунтовое покрытия. Для борьбы с пылью на таких автодорогах предусматривается полив проезжей части водой. Для пол</w:t>
      </w:r>
      <w:r w:rsidRPr="00DD2C63">
        <w:rPr>
          <w:i/>
          <w:sz w:val="26"/>
          <w:szCs w:val="26"/>
        </w:rPr>
        <w:t>и</w:t>
      </w:r>
      <w:r w:rsidRPr="00DD2C63">
        <w:rPr>
          <w:i/>
          <w:sz w:val="26"/>
          <w:szCs w:val="26"/>
        </w:rPr>
        <w:t xml:space="preserve">ва автодорог </w:t>
      </w:r>
      <w:r w:rsidR="00F02377">
        <w:rPr>
          <w:i/>
          <w:sz w:val="26"/>
          <w:szCs w:val="26"/>
        </w:rPr>
        <w:t xml:space="preserve">разреза и </w:t>
      </w:r>
      <w:r w:rsidR="00F02377" w:rsidRPr="00DD2C63">
        <w:rPr>
          <w:i/>
          <w:sz w:val="26"/>
          <w:szCs w:val="26"/>
        </w:rPr>
        <w:t xml:space="preserve">профилактики и тушения эндогенных пожаров используются </w:t>
      </w:r>
      <w:proofErr w:type="spellStart"/>
      <w:r w:rsidRPr="00DD2C63">
        <w:rPr>
          <w:i/>
          <w:sz w:val="26"/>
          <w:szCs w:val="26"/>
        </w:rPr>
        <w:t>п</w:t>
      </w:r>
      <w:r w:rsidRPr="00DD2C63">
        <w:rPr>
          <w:i/>
          <w:sz w:val="26"/>
          <w:szCs w:val="26"/>
        </w:rPr>
        <w:t>о</w:t>
      </w:r>
      <w:r w:rsidRPr="00DD2C63">
        <w:rPr>
          <w:i/>
          <w:sz w:val="26"/>
          <w:szCs w:val="26"/>
        </w:rPr>
        <w:t>ливооросительны</w:t>
      </w:r>
      <w:r w:rsidR="00F02377">
        <w:rPr>
          <w:i/>
          <w:sz w:val="26"/>
          <w:szCs w:val="26"/>
        </w:rPr>
        <w:t>е</w:t>
      </w:r>
      <w:proofErr w:type="spellEnd"/>
      <w:r w:rsidRPr="00DD2C63">
        <w:rPr>
          <w:i/>
          <w:sz w:val="26"/>
          <w:szCs w:val="26"/>
        </w:rPr>
        <w:t xml:space="preserve"> машин</w:t>
      </w:r>
      <w:r w:rsidR="00F02377">
        <w:rPr>
          <w:i/>
          <w:sz w:val="26"/>
          <w:szCs w:val="26"/>
        </w:rPr>
        <w:t xml:space="preserve">ы </w:t>
      </w:r>
      <w:r w:rsidRPr="00DD2C63">
        <w:rPr>
          <w:i/>
          <w:sz w:val="26"/>
          <w:szCs w:val="26"/>
        </w:rPr>
        <w:t xml:space="preserve"> БелАЗ-7548ПМ емкостью 32000 л, шириной полива насосом 12 м, самотеком 5 м.</w:t>
      </w:r>
    </w:p>
    <w:p w:rsidR="00DD2C63" w:rsidRPr="00DD2C63" w:rsidRDefault="00DD2C63" w:rsidP="00DD2C63">
      <w:pPr>
        <w:ind w:firstLine="708"/>
        <w:rPr>
          <w:i/>
          <w:sz w:val="26"/>
          <w:szCs w:val="26"/>
        </w:rPr>
      </w:pPr>
      <w:r w:rsidRPr="00DD2C63">
        <w:rPr>
          <w:i/>
          <w:sz w:val="26"/>
          <w:szCs w:val="26"/>
        </w:rPr>
        <w:t xml:space="preserve">Для обеспечения производства ремонтных работ на участках разреза, </w:t>
      </w:r>
      <w:r w:rsidR="00F02377">
        <w:rPr>
          <w:i/>
          <w:sz w:val="26"/>
          <w:szCs w:val="26"/>
        </w:rPr>
        <w:t>экскават</w:t>
      </w:r>
      <w:r w:rsidR="00F02377">
        <w:rPr>
          <w:i/>
          <w:sz w:val="26"/>
          <w:szCs w:val="26"/>
        </w:rPr>
        <w:t>о</w:t>
      </w:r>
      <w:r w:rsidR="00F02377">
        <w:rPr>
          <w:i/>
          <w:sz w:val="26"/>
          <w:szCs w:val="26"/>
        </w:rPr>
        <w:t xml:space="preserve">рах: </w:t>
      </w:r>
      <w:r w:rsidRPr="00DD2C63">
        <w:rPr>
          <w:i/>
          <w:sz w:val="26"/>
          <w:szCs w:val="26"/>
        </w:rPr>
        <w:t xml:space="preserve">ЭКГ-5А, ЭКГ-8И, ЭКГ-10, драглайна ЭШ-10/70, </w:t>
      </w:r>
      <w:r w:rsidR="00F02377">
        <w:rPr>
          <w:i/>
          <w:sz w:val="26"/>
          <w:szCs w:val="26"/>
        </w:rPr>
        <w:t xml:space="preserve">Хитачи </w:t>
      </w:r>
      <w:r w:rsidRPr="00DD2C63">
        <w:rPr>
          <w:i/>
          <w:sz w:val="26"/>
          <w:szCs w:val="26"/>
        </w:rPr>
        <w:t>предусматривается испол</w:t>
      </w:r>
      <w:r w:rsidRPr="00DD2C63">
        <w:rPr>
          <w:i/>
          <w:sz w:val="26"/>
          <w:szCs w:val="26"/>
        </w:rPr>
        <w:t>ь</w:t>
      </w:r>
      <w:r w:rsidRPr="00DD2C63">
        <w:rPr>
          <w:i/>
          <w:sz w:val="26"/>
          <w:szCs w:val="26"/>
        </w:rPr>
        <w:t>зование передвижных ремонтных мастерских, автокрана, МШТС, бортовых автомоб</w:t>
      </w:r>
      <w:r w:rsidRPr="00DD2C63">
        <w:rPr>
          <w:i/>
          <w:sz w:val="26"/>
          <w:szCs w:val="26"/>
        </w:rPr>
        <w:t>и</w:t>
      </w:r>
      <w:r w:rsidRPr="00DD2C63">
        <w:rPr>
          <w:i/>
          <w:sz w:val="26"/>
          <w:szCs w:val="26"/>
        </w:rPr>
        <w:t xml:space="preserve">лей и автосамосвалов на базе </w:t>
      </w:r>
      <w:proofErr w:type="spellStart"/>
      <w:r w:rsidRPr="00DD2C63">
        <w:rPr>
          <w:i/>
          <w:sz w:val="26"/>
          <w:szCs w:val="26"/>
        </w:rPr>
        <w:t>ЗиЛ</w:t>
      </w:r>
      <w:proofErr w:type="spellEnd"/>
      <w:r w:rsidRPr="00DD2C63">
        <w:rPr>
          <w:i/>
          <w:sz w:val="26"/>
          <w:szCs w:val="26"/>
        </w:rPr>
        <w:t>, МАЗ, КрАЗ.</w:t>
      </w:r>
    </w:p>
    <w:p w:rsidR="00DD2C63" w:rsidRDefault="00DD2C63" w:rsidP="00DD2C63">
      <w:pPr>
        <w:ind w:firstLine="708"/>
        <w:rPr>
          <w:i/>
          <w:sz w:val="26"/>
          <w:szCs w:val="26"/>
        </w:rPr>
      </w:pPr>
      <w:r w:rsidRPr="00DD2C63">
        <w:rPr>
          <w:i/>
          <w:sz w:val="26"/>
          <w:szCs w:val="26"/>
        </w:rPr>
        <w:t>Для обеспечения доставки ГСМ предусматривается использование топливозапра</w:t>
      </w:r>
      <w:r w:rsidRPr="00DD2C63">
        <w:rPr>
          <w:i/>
          <w:sz w:val="26"/>
          <w:szCs w:val="26"/>
        </w:rPr>
        <w:t>в</w:t>
      </w:r>
      <w:r w:rsidRPr="00DD2C63">
        <w:rPr>
          <w:i/>
          <w:sz w:val="26"/>
          <w:szCs w:val="26"/>
        </w:rPr>
        <w:t>щиков.</w:t>
      </w:r>
    </w:p>
    <w:p w:rsidR="00F02377" w:rsidRPr="00DD2C63" w:rsidRDefault="00F02377" w:rsidP="00DD2C63">
      <w:pPr>
        <w:ind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Для перевозки людей предусматривается использование автомобилей на базе </w:t>
      </w:r>
      <w:r w:rsidR="00F01D44">
        <w:rPr>
          <w:i/>
          <w:sz w:val="26"/>
          <w:szCs w:val="26"/>
        </w:rPr>
        <w:t>МАЗ, ГАЗ, КрАЗ, У</w:t>
      </w:r>
      <w:r w:rsidR="007D42EB">
        <w:rPr>
          <w:i/>
          <w:sz w:val="26"/>
          <w:szCs w:val="26"/>
        </w:rPr>
        <w:t>А</w:t>
      </w:r>
      <w:r w:rsidR="00F01D44">
        <w:rPr>
          <w:i/>
          <w:sz w:val="26"/>
          <w:szCs w:val="26"/>
        </w:rPr>
        <w:t xml:space="preserve">З, </w:t>
      </w:r>
      <w:r w:rsidR="007D42EB">
        <w:rPr>
          <w:i/>
          <w:sz w:val="26"/>
          <w:szCs w:val="26"/>
        </w:rPr>
        <w:t xml:space="preserve">автобус </w:t>
      </w:r>
      <w:r w:rsidR="00F01D44">
        <w:rPr>
          <w:i/>
          <w:sz w:val="26"/>
          <w:szCs w:val="26"/>
        </w:rPr>
        <w:t>Таджик.</w:t>
      </w:r>
      <w:r>
        <w:rPr>
          <w:i/>
          <w:sz w:val="26"/>
          <w:szCs w:val="26"/>
        </w:rPr>
        <w:t xml:space="preserve"> </w:t>
      </w:r>
    </w:p>
    <w:p w:rsidR="00BD1635" w:rsidRDefault="00BD1635" w:rsidP="00DD2C63">
      <w:pPr>
        <w:ind w:firstLine="708"/>
        <w:rPr>
          <w:i/>
          <w:sz w:val="26"/>
          <w:szCs w:val="26"/>
        </w:rPr>
      </w:pPr>
    </w:p>
    <w:p w:rsidR="00F87857" w:rsidRPr="00DD2C63" w:rsidRDefault="00F87857" w:rsidP="00DD2C63">
      <w:pPr>
        <w:ind w:firstLine="708"/>
        <w:rPr>
          <w:i/>
          <w:sz w:val="26"/>
          <w:szCs w:val="26"/>
        </w:rPr>
      </w:pPr>
    </w:p>
    <w:p w:rsidR="00A50F46" w:rsidRPr="0042232A" w:rsidRDefault="00A50F46" w:rsidP="00A50F46">
      <w:pPr>
        <w:pStyle w:val="3"/>
        <w:rPr>
          <w:sz w:val="26"/>
          <w:szCs w:val="26"/>
        </w:rPr>
      </w:pPr>
      <w:r w:rsidRPr="0042232A">
        <w:rPr>
          <w:sz w:val="26"/>
          <w:szCs w:val="26"/>
        </w:rPr>
        <w:t>3.2 Автомобильные дороги</w:t>
      </w:r>
    </w:p>
    <w:p w:rsidR="00BD1635" w:rsidRDefault="00BD1635" w:rsidP="00A50F46">
      <w:pPr>
        <w:ind w:firstLine="851"/>
        <w:rPr>
          <w:i/>
          <w:sz w:val="26"/>
          <w:szCs w:val="26"/>
        </w:rPr>
      </w:pPr>
    </w:p>
    <w:p w:rsidR="00A50F46" w:rsidRPr="00B3663E" w:rsidRDefault="00A50F46" w:rsidP="00A50F46">
      <w:pPr>
        <w:ind w:firstLine="851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На разрезе в эксплуатации имеется разветвлённая сеть автомобильных дорог, с</w:t>
      </w:r>
      <w:r w:rsidRPr="00B3663E">
        <w:rPr>
          <w:i/>
          <w:sz w:val="26"/>
          <w:szCs w:val="26"/>
        </w:rPr>
        <w:t>о</w:t>
      </w:r>
      <w:r w:rsidRPr="00B3663E">
        <w:rPr>
          <w:i/>
          <w:sz w:val="26"/>
          <w:szCs w:val="26"/>
        </w:rPr>
        <w:t xml:space="preserve">стоящая из карьерных дорог постоянных и временных, обеспечивающих технологический процесс горных работ, и  служебных дорог, предназначенных для проезда автосамосвалов от гаража до карьера. </w:t>
      </w:r>
    </w:p>
    <w:p w:rsidR="00A50F46" w:rsidRPr="00B3663E" w:rsidRDefault="00A50F46" w:rsidP="00A50F46">
      <w:pPr>
        <w:ind w:firstLine="851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Согласно СНиП 2.05.07-91 "Промышленный транспорт" основные параметры а</w:t>
      </w:r>
      <w:r w:rsidRPr="00B3663E">
        <w:rPr>
          <w:i/>
          <w:sz w:val="26"/>
          <w:szCs w:val="26"/>
        </w:rPr>
        <w:t>в</w:t>
      </w:r>
      <w:r w:rsidRPr="00B3663E">
        <w:rPr>
          <w:i/>
          <w:sz w:val="26"/>
          <w:szCs w:val="26"/>
        </w:rPr>
        <w:t xml:space="preserve">тодорог для автомобилей БелАЗ-7548, БелАЗ-7547 представлены в таблице: </w:t>
      </w:r>
    </w:p>
    <w:p w:rsidR="00A50F46" w:rsidRPr="00B3663E" w:rsidRDefault="00A50F46" w:rsidP="00A50F46">
      <w:pPr>
        <w:ind w:firstLine="851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993"/>
        <w:gridCol w:w="1701"/>
        <w:gridCol w:w="1417"/>
        <w:gridCol w:w="1418"/>
      </w:tblGrid>
      <w:tr w:rsidR="00A50F46" w:rsidRPr="00B3663E" w:rsidTr="00A50F46">
        <w:trPr>
          <w:cantSplit/>
        </w:trPr>
        <w:tc>
          <w:tcPr>
            <w:tcW w:w="709" w:type="dxa"/>
            <w:vMerge w:val="restart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 xml:space="preserve">№№ </w:t>
            </w:r>
            <w:proofErr w:type="spellStart"/>
            <w:r w:rsidRPr="00B3663E">
              <w:rPr>
                <w:i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3260" w:type="dxa"/>
            <w:vMerge w:val="restart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Наименование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536" w:type="dxa"/>
            <w:gridSpan w:val="3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Технологические</w:t>
            </w:r>
          </w:p>
        </w:tc>
      </w:tr>
      <w:tr w:rsidR="00A50F46" w:rsidRPr="00B3663E" w:rsidTr="00A50F46">
        <w:trPr>
          <w:cantSplit/>
        </w:trPr>
        <w:tc>
          <w:tcPr>
            <w:tcW w:w="709" w:type="dxa"/>
            <w:vMerge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Ед. изм</w:t>
            </w:r>
            <w:r w:rsidRPr="00B3663E">
              <w:rPr>
                <w:i/>
                <w:sz w:val="26"/>
                <w:szCs w:val="26"/>
              </w:rPr>
              <w:t>е</w:t>
            </w:r>
            <w:r w:rsidRPr="00B3663E">
              <w:rPr>
                <w:i/>
                <w:sz w:val="26"/>
                <w:szCs w:val="26"/>
              </w:rPr>
              <w:t>рения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Вне карьера на поверхн</w:t>
            </w:r>
            <w:r w:rsidRPr="00B3663E">
              <w:rPr>
                <w:i/>
                <w:sz w:val="26"/>
                <w:szCs w:val="26"/>
              </w:rPr>
              <w:t>о</w:t>
            </w:r>
            <w:r w:rsidRPr="00B3663E">
              <w:rPr>
                <w:i/>
                <w:sz w:val="26"/>
                <w:szCs w:val="26"/>
              </w:rPr>
              <w:t>сти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Внутри карьера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Служе</w:t>
            </w:r>
            <w:r w:rsidRPr="00B3663E">
              <w:rPr>
                <w:i/>
                <w:sz w:val="26"/>
                <w:szCs w:val="26"/>
              </w:rPr>
              <w:t>б</w:t>
            </w:r>
            <w:r w:rsidRPr="00B3663E">
              <w:rPr>
                <w:i/>
                <w:sz w:val="26"/>
                <w:szCs w:val="26"/>
              </w:rPr>
              <w:t>ные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6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Категория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  <w:lang w:val="en-US"/>
              </w:rPr>
              <w:t>III</w:t>
            </w:r>
            <w:r w:rsidRPr="00B3663E">
              <w:rPr>
                <w:i/>
                <w:sz w:val="26"/>
                <w:szCs w:val="26"/>
              </w:rPr>
              <w:t>-к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  <w:lang w:val="en-US"/>
              </w:rPr>
              <w:t>III</w:t>
            </w:r>
            <w:r w:rsidRPr="00B3663E">
              <w:rPr>
                <w:i/>
                <w:sz w:val="26"/>
                <w:szCs w:val="26"/>
              </w:rPr>
              <w:t>-к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  <w:lang w:val="en-US"/>
              </w:rPr>
              <w:t>IV</w:t>
            </w:r>
            <w:r w:rsidRPr="00B3663E">
              <w:rPr>
                <w:i/>
                <w:sz w:val="26"/>
                <w:szCs w:val="26"/>
              </w:rPr>
              <w:t>-к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Расчётная скорость дв</w:t>
            </w:r>
            <w:r w:rsidRPr="00B3663E">
              <w:rPr>
                <w:i/>
                <w:sz w:val="26"/>
                <w:szCs w:val="26"/>
              </w:rPr>
              <w:t>и</w:t>
            </w:r>
            <w:r w:rsidRPr="00B3663E">
              <w:rPr>
                <w:i/>
                <w:sz w:val="26"/>
                <w:szCs w:val="26"/>
              </w:rPr>
              <w:t>жения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proofErr w:type="gramStart"/>
            <w:r w:rsidRPr="00B3663E">
              <w:rPr>
                <w:i/>
                <w:sz w:val="26"/>
                <w:szCs w:val="26"/>
              </w:rPr>
              <w:t>км</w:t>
            </w:r>
            <w:proofErr w:type="gramEnd"/>
            <w:r w:rsidRPr="00B3663E">
              <w:rPr>
                <w:i/>
                <w:sz w:val="26"/>
                <w:szCs w:val="26"/>
              </w:rPr>
              <w:t>/ч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30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30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Расчётное расстояние в</w:t>
            </w:r>
            <w:r w:rsidRPr="00B3663E">
              <w:rPr>
                <w:i/>
                <w:sz w:val="26"/>
                <w:szCs w:val="26"/>
              </w:rPr>
              <w:t>и</w:t>
            </w:r>
            <w:r w:rsidRPr="00B3663E">
              <w:rPr>
                <w:i/>
                <w:sz w:val="26"/>
                <w:szCs w:val="26"/>
              </w:rPr>
              <w:t>димости поверхности д</w:t>
            </w:r>
            <w:r w:rsidRPr="00B3663E">
              <w:rPr>
                <w:i/>
                <w:sz w:val="26"/>
                <w:szCs w:val="26"/>
              </w:rPr>
              <w:t>о</w:t>
            </w:r>
            <w:r w:rsidRPr="00B3663E">
              <w:rPr>
                <w:i/>
                <w:sz w:val="26"/>
                <w:szCs w:val="26"/>
              </w:rPr>
              <w:t>роги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50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50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50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Расчётное расстояние в</w:t>
            </w:r>
            <w:r w:rsidRPr="00B3663E">
              <w:rPr>
                <w:i/>
                <w:sz w:val="26"/>
                <w:szCs w:val="26"/>
              </w:rPr>
              <w:t>и</w:t>
            </w:r>
            <w:r w:rsidRPr="00B3663E">
              <w:rPr>
                <w:i/>
                <w:sz w:val="26"/>
                <w:szCs w:val="26"/>
              </w:rPr>
              <w:t>димости встречного а</w:t>
            </w:r>
            <w:r w:rsidRPr="00B3663E">
              <w:rPr>
                <w:i/>
                <w:sz w:val="26"/>
                <w:szCs w:val="26"/>
              </w:rPr>
              <w:t>в</w:t>
            </w:r>
            <w:r w:rsidRPr="00B3663E">
              <w:rPr>
                <w:i/>
                <w:sz w:val="26"/>
                <w:szCs w:val="26"/>
              </w:rPr>
              <w:t>томобиля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100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100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Наименьший радиус кр</w:t>
            </w:r>
            <w:r w:rsidRPr="00B3663E">
              <w:rPr>
                <w:i/>
                <w:sz w:val="26"/>
                <w:szCs w:val="26"/>
              </w:rPr>
              <w:t>и</w:t>
            </w:r>
            <w:r w:rsidRPr="00B3663E">
              <w:rPr>
                <w:i/>
                <w:sz w:val="26"/>
                <w:szCs w:val="26"/>
              </w:rPr>
              <w:t>вых в плане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30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30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Наименьший радиус кр</w:t>
            </w:r>
            <w:r w:rsidRPr="00B3663E">
              <w:rPr>
                <w:i/>
                <w:sz w:val="26"/>
                <w:szCs w:val="26"/>
              </w:rPr>
              <w:t>и</w:t>
            </w:r>
            <w:r w:rsidRPr="00B3663E">
              <w:rPr>
                <w:i/>
                <w:sz w:val="26"/>
                <w:szCs w:val="26"/>
              </w:rPr>
              <w:t>вых в продольном профиле:</w:t>
            </w:r>
          </w:p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 xml:space="preserve">                           -выпуклых</w:t>
            </w:r>
          </w:p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 xml:space="preserve">                           -вогнутых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400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600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400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600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400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600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Наибольший продольный уклон:</w:t>
            </w:r>
          </w:p>
          <w:p w:rsidR="00A50F46" w:rsidRPr="00A25FE4" w:rsidRDefault="00A25FE4" w:rsidP="00A50F46">
            <w:pPr>
              <w:rPr>
                <w:i/>
                <w:szCs w:val="26"/>
              </w:rPr>
            </w:pPr>
            <w:r>
              <w:rPr>
                <w:i/>
                <w:szCs w:val="26"/>
              </w:rPr>
              <w:t xml:space="preserve">                </w:t>
            </w:r>
            <w:r w:rsidR="00A50F46" w:rsidRPr="00A25FE4">
              <w:rPr>
                <w:i/>
                <w:szCs w:val="26"/>
              </w:rPr>
              <w:t xml:space="preserve"> -постоянных дорог</w:t>
            </w:r>
          </w:p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A25FE4">
              <w:rPr>
                <w:i/>
                <w:szCs w:val="26"/>
              </w:rPr>
              <w:t xml:space="preserve">                  -временных дорог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%о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%о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80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90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80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90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60</w:t>
            </w:r>
          </w:p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-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6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Ширина проезжей части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14,0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11,5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17,0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Ширина обочин</w:t>
            </w:r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2,5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2,5</w:t>
            </w:r>
          </w:p>
        </w:tc>
      </w:tr>
      <w:tr w:rsidR="00A50F46" w:rsidRPr="00B3663E" w:rsidTr="00A50F46">
        <w:tc>
          <w:tcPr>
            <w:tcW w:w="709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10</w:t>
            </w:r>
          </w:p>
        </w:tc>
        <w:tc>
          <w:tcPr>
            <w:tcW w:w="3260" w:type="dxa"/>
          </w:tcPr>
          <w:p w:rsidR="00A50F46" w:rsidRPr="00B3663E" w:rsidRDefault="00A50F46" w:rsidP="00A50F46">
            <w:pPr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 xml:space="preserve">Ширина </w:t>
            </w:r>
            <w:proofErr w:type="spellStart"/>
            <w:r w:rsidRPr="00B3663E">
              <w:rPr>
                <w:i/>
                <w:sz w:val="26"/>
                <w:szCs w:val="26"/>
              </w:rPr>
              <w:t>земполотна</w:t>
            </w:r>
            <w:proofErr w:type="spellEnd"/>
          </w:p>
        </w:tc>
        <w:tc>
          <w:tcPr>
            <w:tcW w:w="993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м</w:t>
            </w:r>
          </w:p>
        </w:tc>
        <w:tc>
          <w:tcPr>
            <w:tcW w:w="1701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19,0</w:t>
            </w:r>
          </w:p>
        </w:tc>
        <w:tc>
          <w:tcPr>
            <w:tcW w:w="1417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14,5</w:t>
            </w:r>
          </w:p>
        </w:tc>
        <w:tc>
          <w:tcPr>
            <w:tcW w:w="1418" w:type="dxa"/>
          </w:tcPr>
          <w:p w:rsidR="00A50F46" w:rsidRPr="00B3663E" w:rsidRDefault="00A50F46" w:rsidP="00A50F46">
            <w:pPr>
              <w:jc w:val="center"/>
              <w:rPr>
                <w:i/>
                <w:sz w:val="26"/>
                <w:szCs w:val="26"/>
              </w:rPr>
            </w:pPr>
            <w:r w:rsidRPr="00B3663E">
              <w:rPr>
                <w:i/>
                <w:sz w:val="26"/>
                <w:szCs w:val="26"/>
              </w:rPr>
              <w:t>22,0</w:t>
            </w:r>
          </w:p>
        </w:tc>
      </w:tr>
    </w:tbl>
    <w:p w:rsidR="00A50F46" w:rsidRPr="00B3663E" w:rsidRDefault="00A50F46" w:rsidP="00A50F46">
      <w:pPr>
        <w:ind w:firstLine="851"/>
        <w:rPr>
          <w:i/>
          <w:sz w:val="26"/>
          <w:szCs w:val="26"/>
        </w:rPr>
      </w:pPr>
    </w:p>
    <w:p w:rsidR="00A50F46" w:rsidRPr="00B3663E" w:rsidRDefault="00A50F46" w:rsidP="00A50F46">
      <w:pPr>
        <w:ind w:firstLine="851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Дорожные одежды приняты в соответствии с основными положениями СНиП 2.05.07-91, с учётом категории автодорог, сроком службы, объёмом перевозок, типов автомобилей, климатических условий района, данных о наличии местных дорожно-строительных материалов.</w:t>
      </w:r>
    </w:p>
    <w:p w:rsidR="00A50F46" w:rsidRDefault="00A50F46" w:rsidP="00A50F46">
      <w:pPr>
        <w:ind w:firstLine="851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 xml:space="preserve">Дорожная одежда для постоянных автодорог предусматривается из скальных пород вскрыши улучшенных щебнем, гравием и </w:t>
      </w:r>
      <w:proofErr w:type="spellStart"/>
      <w:r w:rsidRPr="00B3663E">
        <w:rPr>
          <w:i/>
          <w:sz w:val="26"/>
          <w:szCs w:val="26"/>
        </w:rPr>
        <w:t>горельником</w:t>
      </w:r>
      <w:proofErr w:type="spellEnd"/>
      <w:r w:rsidRPr="00B3663E">
        <w:rPr>
          <w:i/>
          <w:sz w:val="26"/>
          <w:szCs w:val="26"/>
        </w:rPr>
        <w:t>. Толщина дорожной одежды для БелАЗ-7548, БелАЗ-7547 – 40см. Дорожная одежда временных автодорог устраив</w:t>
      </w:r>
      <w:r w:rsidRPr="00B3663E">
        <w:rPr>
          <w:i/>
          <w:sz w:val="26"/>
          <w:szCs w:val="26"/>
        </w:rPr>
        <w:t>а</w:t>
      </w:r>
      <w:r w:rsidRPr="00B3663E">
        <w:rPr>
          <w:i/>
          <w:sz w:val="26"/>
          <w:szCs w:val="26"/>
        </w:rPr>
        <w:t>ется из скальных пород вскрыши толщиной 30 и 20 см. Все дороги устраиваются с оде</w:t>
      </w:r>
      <w:r w:rsidRPr="00B3663E">
        <w:rPr>
          <w:i/>
          <w:sz w:val="26"/>
          <w:szCs w:val="26"/>
        </w:rPr>
        <w:t>ж</w:t>
      </w:r>
      <w:r w:rsidRPr="00B3663E">
        <w:rPr>
          <w:i/>
          <w:sz w:val="26"/>
          <w:szCs w:val="26"/>
        </w:rPr>
        <w:t>дой серповидного профиля.</w:t>
      </w:r>
    </w:p>
    <w:p w:rsidR="00F87857" w:rsidRDefault="00F87857" w:rsidP="00A50F46">
      <w:pPr>
        <w:ind w:firstLine="851"/>
        <w:rPr>
          <w:i/>
          <w:sz w:val="26"/>
          <w:szCs w:val="26"/>
        </w:rPr>
      </w:pPr>
    </w:p>
    <w:p w:rsidR="00A50F46" w:rsidRPr="0042232A" w:rsidRDefault="00A50F46" w:rsidP="00A50F46">
      <w:pPr>
        <w:ind w:firstLine="851"/>
        <w:rPr>
          <w:sz w:val="26"/>
          <w:szCs w:val="26"/>
        </w:rPr>
      </w:pPr>
    </w:p>
    <w:p w:rsidR="00A50F46" w:rsidRPr="0042232A" w:rsidRDefault="00A50F46" w:rsidP="00A50F46">
      <w:pPr>
        <w:pStyle w:val="2"/>
        <w:rPr>
          <w:sz w:val="26"/>
          <w:szCs w:val="26"/>
        </w:rPr>
      </w:pPr>
      <w:r w:rsidRPr="0042232A">
        <w:rPr>
          <w:sz w:val="26"/>
          <w:szCs w:val="26"/>
        </w:rPr>
        <w:t>3.3 Организация движения</w:t>
      </w:r>
    </w:p>
    <w:p w:rsidR="00A50F46" w:rsidRPr="00B3663E" w:rsidRDefault="00A50F46" w:rsidP="00A50F46">
      <w:pPr>
        <w:ind w:firstLine="851"/>
        <w:rPr>
          <w:i/>
          <w:sz w:val="26"/>
          <w:szCs w:val="26"/>
        </w:rPr>
      </w:pPr>
      <w:r w:rsidRPr="00B3663E">
        <w:rPr>
          <w:i/>
          <w:sz w:val="26"/>
          <w:szCs w:val="26"/>
        </w:rPr>
        <w:t>Движение на технологических дорогах разреза регулируется дорожными знаками, предусмотренными действующими правилами дорожного движения. Установка доро</w:t>
      </w:r>
      <w:r w:rsidRPr="00B3663E">
        <w:rPr>
          <w:i/>
          <w:sz w:val="26"/>
          <w:szCs w:val="26"/>
        </w:rPr>
        <w:t>ж</w:t>
      </w:r>
      <w:r w:rsidRPr="00B3663E">
        <w:rPr>
          <w:i/>
          <w:sz w:val="26"/>
          <w:szCs w:val="26"/>
        </w:rPr>
        <w:t>ных знаков и технических средств регулирования соответствует ГОСТ 23457-86, ГОСТ 10807-78, ГОСТ 25458-82, ГОСТ 25459-82, ГОСТ 25695*-83. Проектом автомобильных дорог разреза предусмотрены мероприятия, обеспечивающие движение большегрузных автосамосвалов без обгона. Скорость движения автосамосвалов устанавливается гла</w:t>
      </w:r>
      <w:r w:rsidRPr="00B3663E">
        <w:rPr>
          <w:i/>
          <w:sz w:val="26"/>
          <w:szCs w:val="26"/>
        </w:rPr>
        <w:t>в</w:t>
      </w:r>
      <w:r w:rsidRPr="00B3663E">
        <w:rPr>
          <w:i/>
          <w:sz w:val="26"/>
          <w:szCs w:val="26"/>
        </w:rPr>
        <w:t>ным инженером разреза. Управление движением автотранспорта осуществляется го</w:t>
      </w:r>
      <w:r w:rsidRPr="00B3663E">
        <w:rPr>
          <w:i/>
          <w:sz w:val="26"/>
          <w:szCs w:val="26"/>
        </w:rPr>
        <w:t>р</w:t>
      </w:r>
      <w:r w:rsidRPr="00B3663E">
        <w:rPr>
          <w:i/>
          <w:sz w:val="26"/>
          <w:szCs w:val="26"/>
        </w:rPr>
        <w:t>ным диспетчером (начальником смены разреза).</w:t>
      </w:r>
    </w:p>
    <w:p w:rsidR="00A50F46" w:rsidRPr="0042232A" w:rsidRDefault="00A50F46" w:rsidP="00A50F46">
      <w:pPr>
        <w:rPr>
          <w:sz w:val="26"/>
          <w:szCs w:val="26"/>
        </w:rPr>
      </w:pPr>
    </w:p>
    <w:p w:rsidR="00A50F46" w:rsidRPr="0042232A" w:rsidRDefault="00A50F46" w:rsidP="00A50F46">
      <w:pPr>
        <w:rPr>
          <w:sz w:val="26"/>
          <w:szCs w:val="26"/>
        </w:rPr>
      </w:pPr>
    </w:p>
    <w:p w:rsidR="00F01D44" w:rsidRDefault="00F01D44" w:rsidP="00037D0C">
      <w:pPr>
        <w:pStyle w:val="a5"/>
        <w:ind w:left="360"/>
        <w:jc w:val="both"/>
        <w:rPr>
          <w:i/>
          <w:szCs w:val="28"/>
        </w:rPr>
      </w:pPr>
    </w:p>
    <w:p w:rsidR="00F01D44" w:rsidRDefault="00F01D44" w:rsidP="00037D0C">
      <w:pPr>
        <w:pStyle w:val="a5"/>
        <w:ind w:left="360"/>
        <w:jc w:val="both"/>
        <w:rPr>
          <w:i/>
          <w:szCs w:val="28"/>
        </w:rPr>
      </w:pPr>
    </w:p>
    <w:p w:rsidR="00F01D44" w:rsidRDefault="00F01D44" w:rsidP="00037D0C">
      <w:pPr>
        <w:pStyle w:val="a5"/>
        <w:ind w:left="360"/>
        <w:jc w:val="both"/>
        <w:rPr>
          <w:i/>
          <w:szCs w:val="28"/>
        </w:rPr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7780"/>
        <w:gridCol w:w="2641"/>
      </w:tblGrid>
      <w:tr w:rsidR="00C00F19" w:rsidRPr="00465B3B" w:rsidTr="003B1D44">
        <w:tc>
          <w:tcPr>
            <w:tcW w:w="7780" w:type="dxa"/>
          </w:tcPr>
          <w:p w:rsidR="00C00F19" w:rsidRPr="00465B3B" w:rsidRDefault="00C00F19" w:rsidP="003B1D4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РУ «У»</w:t>
            </w:r>
          </w:p>
        </w:tc>
        <w:tc>
          <w:tcPr>
            <w:tcW w:w="2641" w:type="dxa"/>
          </w:tcPr>
          <w:p w:rsidR="00C00F19" w:rsidRPr="00465B3B" w:rsidRDefault="00C00F19" w:rsidP="003B1D4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  <w:p w:rsidR="00C00F19" w:rsidRPr="00465B3B" w:rsidRDefault="00C00F19" w:rsidP="00A0694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___»_______201</w:t>
            </w:r>
            <w:r w:rsidR="00A0694C">
              <w:rPr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sz w:val="28"/>
                <w:szCs w:val="28"/>
              </w:rPr>
              <w:t>г.</w:t>
            </w:r>
          </w:p>
        </w:tc>
      </w:tr>
      <w:tr w:rsidR="00C00F19" w:rsidRPr="00465B3B" w:rsidTr="003B1D44">
        <w:tc>
          <w:tcPr>
            <w:tcW w:w="7780" w:type="dxa"/>
          </w:tcPr>
          <w:p w:rsidR="00C00F19" w:rsidRPr="00465B3B" w:rsidRDefault="00C00F19" w:rsidP="003B1D4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C00F19" w:rsidRPr="00465B3B" w:rsidRDefault="00C00F19" w:rsidP="003B1D4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00F19" w:rsidRPr="00465B3B" w:rsidTr="003B1D44">
        <w:tc>
          <w:tcPr>
            <w:tcW w:w="7780" w:type="dxa"/>
          </w:tcPr>
          <w:p w:rsidR="00C00F19" w:rsidRPr="00465B3B" w:rsidRDefault="00C00F19" w:rsidP="003B1D4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C00F19" w:rsidRPr="00465B3B" w:rsidRDefault="00C00F19" w:rsidP="003B1D4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00F19" w:rsidRPr="00465B3B" w:rsidTr="003B1D44">
        <w:tc>
          <w:tcPr>
            <w:tcW w:w="7780" w:type="dxa"/>
          </w:tcPr>
          <w:p w:rsidR="00C00F19" w:rsidRPr="00465B3B" w:rsidRDefault="00C00F19" w:rsidP="003B1D4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C00F19" w:rsidRPr="00465B3B" w:rsidRDefault="00C00F19" w:rsidP="003B1D4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F01D44" w:rsidRDefault="00F01D44" w:rsidP="00C00F19">
      <w:pPr>
        <w:pStyle w:val="af0"/>
        <w:spacing w:line="360" w:lineRule="auto"/>
        <w:ind w:firstLine="0"/>
        <w:rPr>
          <w:b/>
          <w:bCs/>
        </w:rPr>
      </w:pPr>
    </w:p>
    <w:p w:rsidR="00F01D44" w:rsidRDefault="00F01D44" w:rsidP="00C00F19">
      <w:pPr>
        <w:pStyle w:val="af0"/>
        <w:spacing w:line="360" w:lineRule="auto"/>
        <w:ind w:firstLine="0"/>
        <w:rPr>
          <w:b/>
          <w:bCs/>
        </w:rPr>
      </w:pPr>
    </w:p>
    <w:p w:rsidR="00F01D44" w:rsidRDefault="00F01D44" w:rsidP="00C00F19">
      <w:pPr>
        <w:pStyle w:val="af0"/>
        <w:spacing w:line="360" w:lineRule="auto"/>
        <w:ind w:firstLine="0"/>
        <w:rPr>
          <w:b/>
          <w:bCs/>
        </w:rPr>
      </w:pPr>
    </w:p>
    <w:p w:rsidR="00F01D44" w:rsidRDefault="00F01D44" w:rsidP="00C00F19">
      <w:pPr>
        <w:pStyle w:val="af0"/>
        <w:spacing w:line="360" w:lineRule="auto"/>
        <w:ind w:firstLine="0"/>
        <w:rPr>
          <w:b/>
          <w:bCs/>
        </w:rPr>
      </w:pPr>
    </w:p>
    <w:p w:rsidR="00F01D44" w:rsidRDefault="00F01D44" w:rsidP="00C00F19">
      <w:pPr>
        <w:pStyle w:val="af0"/>
        <w:spacing w:line="360" w:lineRule="auto"/>
        <w:ind w:firstLine="0"/>
        <w:rPr>
          <w:b/>
          <w:bCs/>
        </w:rPr>
      </w:pPr>
    </w:p>
    <w:p w:rsidR="00F01D44" w:rsidRDefault="00F01D44" w:rsidP="00C00F19">
      <w:pPr>
        <w:pStyle w:val="af0"/>
        <w:spacing w:line="360" w:lineRule="auto"/>
        <w:ind w:firstLine="0"/>
        <w:rPr>
          <w:b/>
          <w:bCs/>
        </w:rPr>
      </w:pPr>
    </w:p>
    <w:sectPr w:rsidR="00F01D44" w:rsidSect="009C54D7">
      <w:headerReference w:type="default" r:id="rId9"/>
      <w:pgSz w:w="11906" w:h="16838"/>
      <w:pgMar w:top="567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AA6" w:rsidRDefault="00427AA6" w:rsidP="00FC7F29">
      <w:r>
        <w:separator/>
      </w:r>
    </w:p>
  </w:endnote>
  <w:endnote w:type="continuationSeparator" w:id="0">
    <w:p w:rsidR="00427AA6" w:rsidRDefault="00427AA6" w:rsidP="00FC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AA6" w:rsidRDefault="00427AA6" w:rsidP="00FC7F29">
      <w:r>
        <w:separator/>
      </w:r>
    </w:p>
  </w:footnote>
  <w:footnote w:type="continuationSeparator" w:id="0">
    <w:p w:rsidR="00427AA6" w:rsidRDefault="00427AA6" w:rsidP="00FC7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9FD" w:rsidRDefault="007D09FD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7D09FD" w:rsidRDefault="007D09FD" w:rsidP="00407AA9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F5CF7"/>
    <w:multiLevelType w:val="hybridMultilevel"/>
    <w:tmpl w:val="33AA77B2"/>
    <w:lvl w:ilvl="0" w:tplc="F4D638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1227349"/>
    <w:multiLevelType w:val="multilevel"/>
    <w:tmpl w:val="714265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70F47B7"/>
    <w:multiLevelType w:val="multilevel"/>
    <w:tmpl w:val="3FF64D5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95E7179"/>
    <w:multiLevelType w:val="multilevel"/>
    <w:tmpl w:val="FC1E9A94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i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  <w:sz w:val="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  <w:sz w:val="26"/>
      </w:rPr>
    </w:lvl>
  </w:abstractNum>
  <w:abstractNum w:abstractNumId="4">
    <w:nsid w:val="51765C09"/>
    <w:multiLevelType w:val="multilevel"/>
    <w:tmpl w:val="325691C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5A5580B"/>
    <w:multiLevelType w:val="multilevel"/>
    <w:tmpl w:val="0826F296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2376E4D"/>
    <w:multiLevelType w:val="hybridMultilevel"/>
    <w:tmpl w:val="A094E99A"/>
    <w:lvl w:ilvl="0" w:tplc="6D1E946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572"/>
    <w:rsid w:val="00007B8A"/>
    <w:rsid w:val="00017C5E"/>
    <w:rsid w:val="00021B2A"/>
    <w:rsid w:val="00023CF8"/>
    <w:rsid w:val="00033B2C"/>
    <w:rsid w:val="0003693F"/>
    <w:rsid w:val="00037D0C"/>
    <w:rsid w:val="00042876"/>
    <w:rsid w:val="00055A5A"/>
    <w:rsid w:val="00060719"/>
    <w:rsid w:val="00061D79"/>
    <w:rsid w:val="00063277"/>
    <w:rsid w:val="000723AE"/>
    <w:rsid w:val="0008056C"/>
    <w:rsid w:val="0008200D"/>
    <w:rsid w:val="0009635B"/>
    <w:rsid w:val="000A128C"/>
    <w:rsid w:val="000B17E1"/>
    <w:rsid w:val="000B7A1E"/>
    <w:rsid w:val="000C37E7"/>
    <w:rsid w:val="000D5A14"/>
    <w:rsid w:val="000D61DB"/>
    <w:rsid w:val="000E2BD3"/>
    <w:rsid w:val="000E412B"/>
    <w:rsid w:val="000F2EA2"/>
    <w:rsid w:val="00106125"/>
    <w:rsid w:val="00111703"/>
    <w:rsid w:val="001150AB"/>
    <w:rsid w:val="00125545"/>
    <w:rsid w:val="00127442"/>
    <w:rsid w:val="00137A4D"/>
    <w:rsid w:val="00140FDF"/>
    <w:rsid w:val="00145FC7"/>
    <w:rsid w:val="0016084C"/>
    <w:rsid w:val="00160DD7"/>
    <w:rsid w:val="001615D5"/>
    <w:rsid w:val="00165CD8"/>
    <w:rsid w:val="001664B3"/>
    <w:rsid w:val="00167CC2"/>
    <w:rsid w:val="001733C3"/>
    <w:rsid w:val="001872A1"/>
    <w:rsid w:val="001875C5"/>
    <w:rsid w:val="001A2DB0"/>
    <w:rsid w:val="001A35E4"/>
    <w:rsid w:val="001A4ED1"/>
    <w:rsid w:val="001A5C73"/>
    <w:rsid w:val="001A79F7"/>
    <w:rsid w:val="001C6E89"/>
    <w:rsid w:val="001E0F09"/>
    <w:rsid w:val="001E0F0B"/>
    <w:rsid w:val="001E5EED"/>
    <w:rsid w:val="001E7CA3"/>
    <w:rsid w:val="001F09C5"/>
    <w:rsid w:val="001F1B0D"/>
    <w:rsid w:val="00207645"/>
    <w:rsid w:val="0022155E"/>
    <w:rsid w:val="002219C7"/>
    <w:rsid w:val="00232199"/>
    <w:rsid w:val="00250821"/>
    <w:rsid w:val="00256F6C"/>
    <w:rsid w:val="00260EEF"/>
    <w:rsid w:val="00266882"/>
    <w:rsid w:val="0027193B"/>
    <w:rsid w:val="00275E67"/>
    <w:rsid w:val="00281BC3"/>
    <w:rsid w:val="002902CA"/>
    <w:rsid w:val="00291228"/>
    <w:rsid w:val="002935B0"/>
    <w:rsid w:val="00294C7B"/>
    <w:rsid w:val="00296140"/>
    <w:rsid w:val="002978FD"/>
    <w:rsid w:val="002A4687"/>
    <w:rsid w:val="002B1BE7"/>
    <w:rsid w:val="002B3309"/>
    <w:rsid w:val="002B548B"/>
    <w:rsid w:val="002B7A03"/>
    <w:rsid w:val="002B7BEF"/>
    <w:rsid w:val="002C20A9"/>
    <w:rsid w:val="002C45A8"/>
    <w:rsid w:val="002E0148"/>
    <w:rsid w:val="002E5B1C"/>
    <w:rsid w:val="00320AB4"/>
    <w:rsid w:val="00321D3E"/>
    <w:rsid w:val="003452DC"/>
    <w:rsid w:val="00345383"/>
    <w:rsid w:val="00346690"/>
    <w:rsid w:val="00373F63"/>
    <w:rsid w:val="00375C19"/>
    <w:rsid w:val="003802E1"/>
    <w:rsid w:val="0038057D"/>
    <w:rsid w:val="00382977"/>
    <w:rsid w:val="003907E5"/>
    <w:rsid w:val="003A01AF"/>
    <w:rsid w:val="003A0FA3"/>
    <w:rsid w:val="003A1E69"/>
    <w:rsid w:val="003A2146"/>
    <w:rsid w:val="003A2228"/>
    <w:rsid w:val="003A6D14"/>
    <w:rsid w:val="003B0168"/>
    <w:rsid w:val="003B21C6"/>
    <w:rsid w:val="003B7CAB"/>
    <w:rsid w:val="003C02EF"/>
    <w:rsid w:val="003C0F8D"/>
    <w:rsid w:val="003C236E"/>
    <w:rsid w:val="003D6AB9"/>
    <w:rsid w:val="003E2AA5"/>
    <w:rsid w:val="003E6843"/>
    <w:rsid w:val="003F3860"/>
    <w:rsid w:val="003F56CD"/>
    <w:rsid w:val="00407AA9"/>
    <w:rsid w:val="00415765"/>
    <w:rsid w:val="004161DB"/>
    <w:rsid w:val="0042232A"/>
    <w:rsid w:val="00427AA6"/>
    <w:rsid w:val="00431754"/>
    <w:rsid w:val="00433602"/>
    <w:rsid w:val="00433E0A"/>
    <w:rsid w:val="0044108F"/>
    <w:rsid w:val="00441A03"/>
    <w:rsid w:val="00447A05"/>
    <w:rsid w:val="00450469"/>
    <w:rsid w:val="00455AED"/>
    <w:rsid w:val="00460B8B"/>
    <w:rsid w:val="00460F94"/>
    <w:rsid w:val="004626B4"/>
    <w:rsid w:val="00463FEC"/>
    <w:rsid w:val="00467741"/>
    <w:rsid w:val="00467F02"/>
    <w:rsid w:val="00472947"/>
    <w:rsid w:val="00472AB3"/>
    <w:rsid w:val="004847EE"/>
    <w:rsid w:val="004B6CEB"/>
    <w:rsid w:val="004B7113"/>
    <w:rsid w:val="004C4D90"/>
    <w:rsid w:val="004C6C2F"/>
    <w:rsid w:val="004D0DA6"/>
    <w:rsid w:val="004D38E9"/>
    <w:rsid w:val="004E5829"/>
    <w:rsid w:val="004E6A9D"/>
    <w:rsid w:val="004E6F8F"/>
    <w:rsid w:val="004F0DC7"/>
    <w:rsid w:val="004F2C2B"/>
    <w:rsid w:val="004F60AF"/>
    <w:rsid w:val="004F7CD9"/>
    <w:rsid w:val="005027C1"/>
    <w:rsid w:val="005103B1"/>
    <w:rsid w:val="00510646"/>
    <w:rsid w:val="00511C42"/>
    <w:rsid w:val="00515BA2"/>
    <w:rsid w:val="00516E2D"/>
    <w:rsid w:val="005222AB"/>
    <w:rsid w:val="0053741D"/>
    <w:rsid w:val="00571145"/>
    <w:rsid w:val="005772F8"/>
    <w:rsid w:val="00580967"/>
    <w:rsid w:val="00584FD2"/>
    <w:rsid w:val="00590A2A"/>
    <w:rsid w:val="005951C0"/>
    <w:rsid w:val="005A078F"/>
    <w:rsid w:val="005B039B"/>
    <w:rsid w:val="005B040F"/>
    <w:rsid w:val="005B07BA"/>
    <w:rsid w:val="005B7AA7"/>
    <w:rsid w:val="005C21B0"/>
    <w:rsid w:val="005C7A69"/>
    <w:rsid w:val="005D21F0"/>
    <w:rsid w:val="005D42C1"/>
    <w:rsid w:val="005E2699"/>
    <w:rsid w:val="005E2748"/>
    <w:rsid w:val="005F0841"/>
    <w:rsid w:val="00601D17"/>
    <w:rsid w:val="0060329C"/>
    <w:rsid w:val="006111EA"/>
    <w:rsid w:val="0061203E"/>
    <w:rsid w:val="00624E40"/>
    <w:rsid w:val="00630DD6"/>
    <w:rsid w:val="006372BE"/>
    <w:rsid w:val="00637DA7"/>
    <w:rsid w:val="0065119B"/>
    <w:rsid w:val="00661470"/>
    <w:rsid w:val="00665592"/>
    <w:rsid w:val="006702B8"/>
    <w:rsid w:val="0067575A"/>
    <w:rsid w:val="006774C2"/>
    <w:rsid w:val="006777BA"/>
    <w:rsid w:val="00685B8A"/>
    <w:rsid w:val="006A1EDD"/>
    <w:rsid w:val="006A79E5"/>
    <w:rsid w:val="006A7F1F"/>
    <w:rsid w:val="006B1DBF"/>
    <w:rsid w:val="006B3B64"/>
    <w:rsid w:val="006C7B43"/>
    <w:rsid w:val="006D0EA4"/>
    <w:rsid w:val="006D71F7"/>
    <w:rsid w:val="006E05AF"/>
    <w:rsid w:val="006F7E4C"/>
    <w:rsid w:val="006F7F3C"/>
    <w:rsid w:val="00701F9D"/>
    <w:rsid w:val="0070250C"/>
    <w:rsid w:val="00710219"/>
    <w:rsid w:val="007122F4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078F"/>
    <w:rsid w:val="007A2B73"/>
    <w:rsid w:val="007A5CA6"/>
    <w:rsid w:val="007A640C"/>
    <w:rsid w:val="007B1DEB"/>
    <w:rsid w:val="007B2A51"/>
    <w:rsid w:val="007C1B23"/>
    <w:rsid w:val="007C6488"/>
    <w:rsid w:val="007D09FD"/>
    <w:rsid w:val="007D42EB"/>
    <w:rsid w:val="007E03DC"/>
    <w:rsid w:val="007E3CE8"/>
    <w:rsid w:val="007F31C3"/>
    <w:rsid w:val="008103A9"/>
    <w:rsid w:val="00813BFB"/>
    <w:rsid w:val="00816160"/>
    <w:rsid w:val="008212C8"/>
    <w:rsid w:val="00835837"/>
    <w:rsid w:val="00845D02"/>
    <w:rsid w:val="008552F2"/>
    <w:rsid w:val="008665A2"/>
    <w:rsid w:val="0086734B"/>
    <w:rsid w:val="0087250A"/>
    <w:rsid w:val="0087274C"/>
    <w:rsid w:val="00873167"/>
    <w:rsid w:val="008761B8"/>
    <w:rsid w:val="00883D19"/>
    <w:rsid w:val="00896E5D"/>
    <w:rsid w:val="008A3C28"/>
    <w:rsid w:val="008A46A3"/>
    <w:rsid w:val="008A7599"/>
    <w:rsid w:val="008B3EE6"/>
    <w:rsid w:val="008C02EF"/>
    <w:rsid w:val="008C2979"/>
    <w:rsid w:val="008C2D27"/>
    <w:rsid w:val="008D1675"/>
    <w:rsid w:val="008D1684"/>
    <w:rsid w:val="008E185C"/>
    <w:rsid w:val="008E205E"/>
    <w:rsid w:val="00902E16"/>
    <w:rsid w:val="0090774A"/>
    <w:rsid w:val="009113C1"/>
    <w:rsid w:val="00913456"/>
    <w:rsid w:val="00913664"/>
    <w:rsid w:val="00916461"/>
    <w:rsid w:val="00920A5B"/>
    <w:rsid w:val="0092246A"/>
    <w:rsid w:val="00923CE0"/>
    <w:rsid w:val="00943484"/>
    <w:rsid w:val="0094419B"/>
    <w:rsid w:val="00946E23"/>
    <w:rsid w:val="00947537"/>
    <w:rsid w:val="00947F33"/>
    <w:rsid w:val="009504EA"/>
    <w:rsid w:val="009561C6"/>
    <w:rsid w:val="0096008A"/>
    <w:rsid w:val="009628CA"/>
    <w:rsid w:val="00966791"/>
    <w:rsid w:val="00967537"/>
    <w:rsid w:val="0097377B"/>
    <w:rsid w:val="009738C7"/>
    <w:rsid w:val="009751AC"/>
    <w:rsid w:val="00997445"/>
    <w:rsid w:val="009A783D"/>
    <w:rsid w:val="009B5320"/>
    <w:rsid w:val="009C54D7"/>
    <w:rsid w:val="009E1FB9"/>
    <w:rsid w:val="009E2098"/>
    <w:rsid w:val="009E23B8"/>
    <w:rsid w:val="009E3FD2"/>
    <w:rsid w:val="009E7EA6"/>
    <w:rsid w:val="009F3572"/>
    <w:rsid w:val="00A001BD"/>
    <w:rsid w:val="00A04352"/>
    <w:rsid w:val="00A0694C"/>
    <w:rsid w:val="00A14B39"/>
    <w:rsid w:val="00A25FE4"/>
    <w:rsid w:val="00A26CB5"/>
    <w:rsid w:val="00A27954"/>
    <w:rsid w:val="00A31DA7"/>
    <w:rsid w:val="00A3306E"/>
    <w:rsid w:val="00A34840"/>
    <w:rsid w:val="00A359C8"/>
    <w:rsid w:val="00A47618"/>
    <w:rsid w:val="00A50F46"/>
    <w:rsid w:val="00A5136C"/>
    <w:rsid w:val="00A515C1"/>
    <w:rsid w:val="00A53D24"/>
    <w:rsid w:val="00A54166"/>
    <w:rsid w:val="00A54AA8"/>
    <w:rsid w:val="00A56C19"/>
    <w:rsid w:val="00A67F4F"/>
    <w:rsid w:val="00A714EF"/>
    <w:rsid w:val="00A71BA6"/>
    <w:rsid w:val="00A72729"/>
    <w:rsid w:val="00A80642"/>
    <w:rsid w:val="00A80BF6"/>
    <w:rsid w:val="00A84361"/>
    <w:rsid w:val="00A9564D"/>
    <w:rsid w:val="00A965AA"/>
    <w:rsid w:val="00A9796E"/>
    <w:rsid w:val="00AA1748"/>
    <w:rsid w:val="00AA7539"/>
    <w:rsid w:val="00AA7F9F"/>
    <w:rsid w:val="00AB2F66"/>
    <w:rsid w:val="00AC16BB"/>
    <w:rsid w:val="00AC555C"/>
    <w:rsid w:val="00AE4F30"/>
    <w:rsid w:val="00AF04D6"/>
    <w:rsid w:val="00AF0F4C"/>
    <w:rsid w:val="00AF287B"/>
    <w:rsid w:val="00B06159"/>
    <w:rsid w:val="00B119EA"/>
    <w:rsid w:val="00B219D2"/>
    <w:rsid w:val="00B25AC6"/>
    <w:rsid w:val="00B30E83"/>
    <w:rsid w:val="00B3184A"/>
    <w:rsid w:val="00B3663E"/>
    <w:rsid w:val="00B44909"/>
    <w:rsid w:val="00B4540A"/>
    <w:rsid w:val="00B5193A"/>
    <w:rsid w:val="00B577EA"/>
    <w:rsid w:val="00B618BE"/>
    <w:rsid w:val="00B7217C"/>
    <w:rsid w:val="00B76485"/>
    <w:rsid w:val="00B81A07"/>
    <w:rsid w:val="00BA2BBC"/>
    <w:rsid w:val="00BA3F93"/>
    <w:rsid w:val="00BB0523"/>
    <w:rsid w:val="00BC2F0D"/>
    <w:rsid w:val="00BC7A7B"/>
    <w:rsid w:val="00BD1635"/>
    <w:rsid w:val="00BD25F7"/>
    <w:rsid w:val="00BD3964"/>
    <w:rsid w:val="00BE5688"/>
    <w:rsid w:val="00BE5D4E"/>
    <w:rsid w:val="00C00F19"/>
    <w:rsid w:val="00C02D57"/>
    <w:rsid w:val="00C046A1"/>
    <w:rsid w:val="00C05409"/>
    <w:rsid w:val="00C05F17"/>
    <w:rsid w:val="00C12B6E"/>
    <w:rsid w:val="00C171D9"/>
    <w:rsid w:val="00C179C2"/>
    <w:rsid w:val="00C21DC7"/>
    <w:rsid w:val="00C24460"/>
    <w:rsid w:val="00C32049"/>
    <w:rsid w:val="00C32E2B"/>
    <w:rsid w:val="00C33915"/>
    <w:rsid w:val="00C36E86"/>
    <w:rsid w:val="00C4154E"/>
    <w:rsid w:val="00C41912"/>
    <w:rsid w:val="00C41E91"/>
    <w:rsid w:val="00C43419"/>
    <w:rsid w:val="00C5248B"/>
    <w:rsid w:val="00C5338A"/>
    <w:rsid w:val="00C54FF9"/>
    <w:rsid w:val="00C56F05"/>
    <w:rsid w:val="00C62962"/>
    <w:rsid w:val="00C65A49"/>
    <w:rsid w:val="00C67BC4"/>
    <w:rsid w:val="00C7255A"/>
    <w:rsid w:val="00C77B96"/>
    <w:rsid w:val="00C82CD7"/>
    <w:rsid w:val="00C8468D"/>
    <w:rsid w:val="00C919BF"/>
    <w:rsid w:val="00C9422A"/>
    <w:rsid w:val="00C96AB2"/>
    <w:rsid w:val="00CA0F43"/>
    <w:rsid w:val="00CB3891"/>
    <w:rsid w:val="00CB3B7C"/>
    <w:rsid w:val="00CC34AF"/>
    <w:rsid w:val="00CC5745"/>
    <w:rsid w:val="00CC6989"/>
    <w:rsid w:val="00CD74B6"/>
    <w:rsid w:val="00CE399E"/>
    <w:rsid w:val="00CF2482"/>
    <w:rsid w:val="00D169E5"/>
    <w:rsid w:val="00D3494A"/>
    <w:rsid w:val="00D41513"/>
    <w:rsid w:val="00D41FAD"/>
    <w:rsid w:val="00D443FC"/>
    <w:rsid w:val="00D46182"/>
    <w:rsid w:val="00D46533"/>
    <w:rsid w:val="00D47429"/>
    <w:rsid w:val="00D53CC9"/>
    <w:rsid w:val="00D5456C"/>
    <w:rsid w:val="00D614A3"/>
    <w:rsid w:val="00D67AFD"/>
    <w:rsid w:val="00D7107A"/>
    <w:rsid w:val="00D9509B"/>
    <w:rsid w:val="00DA3C1D"/>
    <w:rsid w:val="00DB6E4E"/>
    <w:rsid w:val="00DD2C63"/>
    <w:rsid w:val="00DE30CD"/>
    <w:rsid w:val="00DE61D7"/>
    <w:rsid w:val="00DF222B"/>
    <w:rsid w:val="00DF3C92"/>
    <w:rsid w:val="00E05429"/>
    <w:rsid w:val="00E067D4"/>
    <w:rsid w:val="00E0737A"/>
    <w:rsid w:val="00E0750E"/>
    <w:rsid w:val="00E11523"/>
    <w:rsid w:val="00E13AFE"/>
    <w:rsid w:val="00E13F66"/>
    <w:rsid w:val="00E31848"/>
    <w:rsid w:val="00E32E43"/>
    <w:rsid w:val="00E36764"/>
    <w:rsid w:val="00E40729"/>
    <w:rsid w:val="00E40C5A"/>
    <w:rsid w:val="00E426DC"/>
    <w:rsid w:val="00E4384A"/>
    <w:rsid w:val="00E64F68"/>
    <w:rsid w:val="00E6700D"/>
    <w:rsid w:val="00E73AAD"/>
    <w:rsid w:val="00E76A05"/>
    <w:rsid w:val="00E774DF"/>
    <w:rsid w:val="00E80EF5"/>
    <w:rsid w:val="00E832E2"/>
    <w:rsid w:val="00E859EA"/>
    <w:rsid w:val="00E936DE"/>
    <w:rsid w:val="00E939FF"/>
    <w:rsid w:val="00EA072F"/>
    <w:rsid w:val="00EA243A"/>
    <w:rsid w:val="00EB0967"/>
    <w:rsid w:val="00EB2C34"/>
    <w:rsid w:val="00ED6F35"/>
    <w:rsid w:val="00ED7D49"/>
    <w:rsid w:val="00EE2DF3"/>
    <w:rsid w:val="00EE353A"/>
    <w:rsid w:val="00EE6421"/>
    <w:rsid w:val="00F01D44"/>
    <w:rsid w:val="00F02377"/>
    <w:rsid w:val="00F03BE8"/>
    <w:rsid w:val="00F0441C"/>
    <w:rsid w:val="00F06B7D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46481"/>
    <w:rsid w:val="00F54B8C"/>
    <w:rsid w:val="00F557BA"/>
    <w:rsid w:val="00F706B0"/>
    <w:rsid w:val="00F815D4"/>
    <w:rsid w:val="00F82073"/>
    <w:rsid w:val="00F8232D"/>
    <w:rsid w:val="00F87857"/>
    <w:rsid w:val="00FA6292"/>
    <w:rsid w:val="00FB0D9B"/>
    <w:rsid w:val="00FC2BEE"/>
    <w:rsid w:val="00FC4B14"/>
    <w:rsid w:val="00FC6140"/>
    <w:rsid w:val="00FC63C4"/>
    <w:rsid w:val="00FC7F29"/>
    <w:rsid w:val="00FD3757"/>
    <w:rsid w:val="00FE1495"/>
    <w:rsid w:val="00FE6A51"/>
    <w:rsid w:val="00FF1265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2"/>
    <w:link w:val="10"/>
    <w:autoRedefine/>
    <w:qFormat/>
    <w:rsid w:val="003D6AB9"/>
    <w:pPr>
      <w:keepNext/>
      <w:suppressAutoHyphens/>
      <w:spacing w:after="240"/>
      <w:jc w:val="center"/>
      <w:outlineLvl w:val="0"/>
    </w:pPr>
    <w:rPr>
      <w:b/>
      <w:caps/>
      <w:kern w:val="28"/>
      <w:sz w:val="22"/>
      <w:szCs w:val="22"/>
    </w:rPr>
  </w:style>
  <w:style w:type="paragraph" w:styleId="2">
    <w:name w:val="heading 2"/>
    <w:basedOn w:val="a"/>
    <w:next w:val="3"/>
    <w:link w:val="20"/>
    <w:autoRedefine/>
    <w:qFormat/>
    <w:rsid w:val="003D6AB9"/>
    <w:pPr>
      <w:keepNext/>
      <w:suppressAutoHyphens/>
      <w:spacing w:after="24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autoRedefine/>
    <w:qFormat/>
    <w:rsid w:val="003D6AB9"/>
    <w:pPr>
      <w:keepNext/>
      <w:suppressAutoHyphens/>
      <w:spacing w:after="12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autoRedefine/>
    <w:qFormat/>
    <w:rsid w:val="003D6AB9"/>
    <w:pPr>
      <w:keepNext/>
      <w:suppressAutoHyphens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1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character" w:customStyle="1" w:styleId="10">
    <w:name w:val="Заголовок 1 Знак"/>
    <w:basedOn w:val="a0"/>
    <w:link w:val="1"/>
    <w:rsid w:val="003D6AB9"/>
    <w:rPr>
      <w:b/>
      <w:caps/>
      <w:kern w:val="28"/>
      <w:sz w:val="22"/>
      <w:szCs w:val="22"/>
    </w:rPr>
  </w:style>
  <w:style w:type="character" w:customStyle="1" w:styleId="20">
    <w:name w:val="Заголовок 2 Знак"/>
    <w:basedOn w:val="a0"/>
    <w:link w:val="2"/>
    <w:rsid w:val="003D6AB9"/>
    <w:rPr>
      <w:b/>
      <w:sz w:val="28"/>
      <w:szCs w:val="24"/>
    </w:rPr>
  </w:style>
  <w:style w:type="character" w:customStyle="1" w:styleId="30">
    <w:name w:val="Заголовок 3 Знак"/>
    <w:basedOn w:val="a0"/>
    <w:link w:val="3"/>
    <w:rsid w:val="003D6AB9"/>
    <w:rPr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3D6AB9"/>
    <w:rPr>
      <w:b/>
      <w:sz w:val="24"/>
      <w:szCs w:val="24"/>
    </w:rPr>
  </w:style>
  <w:style w:type="paragraph" w:styleId="af2">
    <w:name w:val="Balloon Text"/>
    <w:basedOn w:val="a"/>
    <w:link w:val="af3"/>
    <w:uiPriority w:val="99"/>
    <w:unhideWhenUsed/>
    <w:rsid w:val="003D6AB9"/>
    <w:rPr>
      <w:rFonts w:ascii="Tahoma" w:eastAsiaTheme="minorEastAsi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3D6AB9"/>
    <w:rPr>
      <w:rFonts w:ascii="Tahoma" w:eastAsiaTheme="minorEastAsia" w:hAnsi="Tahoma" w:cs="Tahoma"/>
      <w:sz w:val="16"/>
      <w:szCs w:val="16"/>
    </w:rPr>
  </w:style>
  <w:style w:type="paragraph" w:customStyle="1" w:styleId="af4">
    <w:name w:val="Абзац"/>
    <w:basedOn w:val="a"/>
    <w:rsid w:val="003D6AB9"/>
    <w:pPr>
      <w:widowControl w:val="0"/>
      <w:ind w:firstLine="709"/>
      <w:jc w:val="both"/>
    </w:pPr>
  </w:style>
  <w:style w:type="paragraph" w:customStyle="1" w:styleId="af5">
    <w:name w:val="абзац"/>
    <w:basedOn w:val="a"/>
    <w:rsid w:val="003D6AB9"/>
    <w:pPr>
      <w:ind w:firstLine="720"/>
      <w:jc w:val="both"/>
    </w:pPr>
  </w:style>
  <w:style w:type="paragraph" w:customStyle="1" w:styleId="-3">
    <w:name w:val="Пункт-3"/>
    <w:basedOn w:val="a"/>
    <w:rsid w:val="008D1684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6">
    <w:name w:val="Пункт-6"/>
    <w:basedOn w:val="a"/>
    <w:rsid w:val="006702B8"/>
    <w:pPr>
      <w:tabs>
        <w:tab w:val="left" w:pos="1985"/>
      </w:tabs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1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F0E4-AFE9-4D96-A3E9-1CD0EB57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1233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Антоненко Олеся Николаевна</cp:lastModifiedBy>
  <cp:revision>3</cp:revision>
  <cp:lastPrinted>2013-11-07T05:31:00Z</cp:lastPrinted>
  <dcterms:created xsi:type="dcterms:W3CDTF">2013-11-07T05:37:00Z</dcterms:created>
  <dcterms:modified xsi:type="dcterms:W3CDTF">2014-04-09T15:09:00Z</dcterms:modified>
</cp:coreProperties>
</file>